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24:05:24.01:01.  Students with disabilities defined.</w:t>
      </w:r>
      <w:r>
        <w:t xml:space="preserve"> Students with disabilities are students evaluated in accordance with chapter 24:05:25 and this chapter as having autism spectrum disorder, deaf-blindness, deafness, hearing loss, cognitive disability, multiple disabilities, orthopedic impairment, other health impairments, emotional </w:t>
      </w:r>
      <w:r>
        <w:rPr>
          <w:lang w:val="en-US" w:bidi="en-US" w:eastAsia="en-US"/>
        </w:rPr>
        <w:t>disability</w:t>
      </w:r>
      <w:r>
        <w:t>, specific learning disabilities, speech or language impairments, traumatic brain injury, or vision loss, including blindness, which adversely affects educational performance, and who, because of those disabilities, need special education or special education and related services. If it is determined through an appropriate evaluation, under chapter 24:05:25, that a student has one of the disabilities identified in this chapter, but only needs a related service and not special education, the student is not a student with a disability under this article. If, consistent with this chapter, the related service required by the student is considered special education, the student is a student with a disability under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31, effective September 8, 1996; 26 SDR 150, effective May 22, 2000; 33 SDR 236, effective July 5, 2007; 41 SDR 37, effective September 4, 2014</w:t>
      </w:r>
      <w:r>
        <w:rPr>
          <w:lang w:val="en-US" w:bidi="en-US" w:eastAsia="en-US"/>
        </w:rPr>
        <w:t>; 49 SDR 12, effective August 1</w:t>
      </w:r>
      <w:r>
        <w:rPr>
          <w:lang w:val="en-US" w:bidi="en-US" w:eastAsia="en-US"/>
        </w:rPr>
        <w:t>4, 2022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t xml:space="preserve">13-37-1.1, </w:t>
      </w:r>
      <w:r>
        <w:t>13-37-46, 13-37-47, 13-37-52.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t>13-37-1, 13-37-1.1, 13-37-1.2, 13-37-28, 13-37-46, 13-37-47, 13-37-52.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2014-09-03T15:42:00Z</dcterms:created>
  <cp:lastModifiedBy>Kelly Thompson</cp:lastModifiedBy>
  <dcterms:modified xsi:type="dcterms:W3CDTF">2022-08-05T19:28:39Z</dcterms:modified>
  <cp:revision>3</cp:revision>
</cp:coreProperties>
</file>