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24:05:24.01:25.  Voice disorder defined.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For t</w:t>
      </w:r>
      <w:r>
        <w:rPr>
          <w:rFonts w:ascii="Times New Roman" w:hAnsi="Times New Roman"/>
          <w:sz w:val="24"/>
          <w:lang w:val="en-US" w:bidi="en-US" w:eastAsia="en-US"/>
        </w:rPr>
        <w:t xml:space="preserve">he purposes of this chapter, </w:t>
      </w:r>
      <w:r>
        <w:rPr>
          <w:rFonts w:ascii="Times New Roman" w:hAnsi="Times New Roman"/>
          <w:sz w:val="24"/>
          <w:lang w:val="en-US" w:bidi="en-US" w:eastAsia="en-US"/>
        </w:rPr>
        <w:t>the term,</w:t>
      </w:r>
      <w:r>
        <w:rPr>
          <w:rFonts w:ascii="Times New Roman" w:hAnsi="Times New Roman"/>
          <w:sz w:val="24"/>
        </w:rPr>
        <w:t xml:space="preserve"> voice disorder </w:t>
      </w:r>
      <w:r>
        <w:rPr>
          <w:rFonts w:ascii="Times New Roman" w:hAnsi="Times New Roman"/>
          <w:sz w:val="24"/>
          <w:lang w:val="en-US" w:bidi="en-US" w:eastAsia="en-US"/>
        </w:rPr>
        <w:t>means that an individual's voice quality, p</w:t>
      </w:r>
      <w:r>
        <w:rPr>
          <w:rFonts w:ascii="Times New Roman" w:hAnsi="Times New Roman"/>
          <w:sz w:val="24"/>
          <w:lang w:val="en-US" w:bidi="en-US" w:eastAsia="en-US"/>
        </w:rPr>
        <w:t>itch, or loudness differs or is inappropriate for the individual's age, gender, cultural background, or geographic location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23 SDR 31, effective September 8, 1996</w:t>
      </w:r>
      <w:r>
        <w:rPr>
          <w:rFonts w:ascii="Times New Roman" w:hAnsi="Times New Roman"/>
          <w:sz w:val="24"/>
          <w:lang w:val="en-US" w:bidi="en-US" w:eastAsia="en-US"/>
        </w:rPr>
        <w:t>; 49 SDR 12, effective August 14, 2022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2004-07-13T21:55:00Z</dcterms:created>
  <cp:lastModifiedBy>Kelly Thompson</cp:lastModifiedBy>
  <dcterms:modified xsi:type="dcterms:W3CDTF">2022-08-05T20:18:15Z</dcterms:modified>
  <cp:revision>3</cp:revision>
</cp:coreProperties>
</file>