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24:05:24.01:27.  Language disorder defined.</w:t>
      </w:r>
      <w:r>
        <w:rPr>
          <w:rFonts w:ascii="Times New Roman" w:hAnsi="Times New Roman"/>
          <w:sz w:val="24"/>
        </w:rPr>
        <w:t xml:space="preserve"> A language disorder is a reduced ability, whether developmental or acquired, to comprehend or express ideas through spoken, written, or gestural language. The language disorder may be characterized by limited vocabulary, an inability to function through </w:t>
      </w:r>
      <w:r>
        <w:rPr>
          <w:rFonts w:ascii="Times New Roman" w:hAnsi="Times New Roman"/>
          <w:sz w:val="24"/>
        </w:rPr>
        <w:t>pragmatics</w:t>
      </w:r>
      <w:r>
        <w:rPr>
          <w:rFonts w:ascii="Times New Roman" w:hAnsi="Times New Roman"/>
          <w:sz w:val="24"/>
        </w:rPr>
        <w:t xml:space="preserve"> and </w:t>
      </w:r>
      <w:r>
        <w:rPr>
          <w:rFonts w:ascii="Times New Roman" w:hAnsi="Times New Roman"/>
          <w:sz w:val="24"/>
        </w:rPr>
        <w:t>semantics</w:t>
      </w:r>
      <w:r>
        <w:rPr>
          <w:rFonts w:ascii="Times New Roman" w:hAnsi="Times New Roman"/>
          <w:sz w:val="24"/>
        </w:rPr>
        <w:t xml:space="preserve">, </w:t>
      </w:r>
      <w:r>
        <w:rPr>
          <w:rFonts w:ascii="Times New Roman" w:hAnsi="Times New Roman"/>
          <w:sz w:val="24"/>
        </w:rPr>
        <w:t>syntax and morphology</w:t>
      </w:r>
      <w:r>
        <w:rPr>
          <w:rFonts w:ascii="Times New Roman" w:hAnsi="Times New Roman"/>
          <w:sz w:val="24"/>
        </w:rPr>
        <w:t xml:space="preserve">, or </w:t>
      </w:r>
      <w:r>
        <w:rPr>
          <w:rFonts w:ascii="Times New Roman" w:hAnsi="Times New Roman"/>
          <w:sz w:val="24"/>
        </w:rPr>
        <w:t>phonology</w:t>
      </w:r>
      <w:r>
        <w:rPr>
          <w:rFonts w:ascii="Times New Roman" w:hAnsi="Times New Roman"/>
          <w:sz w:val="24"/>
        </w:rPr>
        <w:t xml:space="preserve">. A language disorder may have a direct or indirect </w:t>
      </w:r>
      <w:r>
        <w:rPr>
          <w:rFonts w:ascii="Times New Roman" w:hAnsi="Times New Roman"/>
          <w:sz w:val="24"/>
          <w:lang w:val="en-US" w:bidi="en-US" w:eastAsia="en-US"/>
        </w:rPr>
        <w:t>e</w:t>
      </w:r>
      <w:r>
        <w:rPr>
          <w:rFonts w:ascii="Times New Roman" w:hAnsi="Times New Roman"/>
          <w:sz w:val="24"/>
        </w:rPr>
        <w:t>ffect on a student's cognitive, social, emotional, or educational development or performance and deviates from accepted norms. The term</w:t>
      </w:r>
      <w:r>
        <w:rPr>
          <w:rFonts w:ascii="Times New Roman" w:hAnsi="Times New Roman"/>
          <w:sz w:val="24"/>
          <w:lang w:val="en-US" w:bidi="en-US" w:eastAsia="en-US"/>
        </w:rPr>
        <w:t>,</w:t>
      </w:r>
      <w:r>
        <w:rPr>
          <w:rFonts w:ascii="Times New Roman" w:hAnsi="Times New Roman"/>
          <w:sz w:val="24"/>
        </w:rPr>
        <w:t xml:space="preserve"> language disorder</w:t>
      </w:r>
      <w:r>
        <w:rPr>
          <w:rFonts w:ascii="Times New Roman" w:hAnsi="Times New Roman"/>
          <w:sz w:val="24"/>
          <w:lang w:val="en-US" w:bidi="en-US" w:eastAsia="en-US"/>
        </w:rPr>
        <w:t>,</w:t>
      </w:r>
      <w:r>
        <w:rPr>
          <w:rFonts w:ascii="Times New Roman" w:hAnsi="Times New Roman"/>
          <w:sz w:val="24"/>
        </w:rPr>
        <w:t xml:space="preserve"> does not include students whose communication problems result solely from a native language other than English or from their dialectal differences.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23 SDR 31, effective September 8, 1996</w:t>
      </w:r>
      <w:r>
        <w:rPr>
          <w:rFonts w:ascii="Times New Roman" w:hAnsi="Times New Roman"/>
          <w:sz w:val="24"/>
          <w:lang w:val="en-US" w:bidi="en-US" w:eastAsia="en-US"/>
        </w:rPr>
        <w:t>; 49 SDR 12, effective August 14, 2022</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lrpr15454</dc:creator>
  <dcterms:created xsi:type="dcterms:W3CDTF">2004-07-13T21:55:00Z</dcterms:created>
  <cp:lastModifiedBy>Kelly Thompson</cp:lastModifiedBy>
  <dcterms:modified xsi:type="dcterms:W3CDTF">2022-08-05T20:26:04Z</dcterms:modified>
  <cp:revision>3</cp:revision>
</cp:coreProperties>
</file>