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09" w:rsidRDefault="00653209" w:rsidP="00712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24:05:25:06.01.  Consent for reevaluation.</w:t>
      </w:r>
      <w:r>
        <w:rPr>
          <w:rFonts w:ascii="Times New Roman" w:hAnsi="Times New Roman"/>
          <w:sz w:val="24"/>
        </w:rPr>
        <w:t xml:space="preserve"> Before conducting a reevaluation of an eligible child, parental consent is required, unless:</w:t>
      </w:r>
    </w:p>
    <w:p w:rsidR="00653209" w:rsidRDefault="00653209" w:rsidP="00712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3209" w:rsidRDefault="00653209" w:rsidP="00712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school district can demonstrate that it has taken reasonable measures to obtain consent, and the child's parent has failed to respond; and</w:t>
      </w:r>
    </w:p>
    <w:p w:rsidR="00653209" w:rsidRDefault="00653209" w:rsidP="00712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3209" w:rsidRDefault="00653209" w:rsidP="00712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school district documents its efforts to obtain consent by using the procedures consistent with § 24:05:25:17.</w:t>
      </w:r>
    </w:p>
    <w:p w:rsidR="00653209" w:rsidRDefault="00653209" w:rsidP="00712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3209" w:rsidRDefault="00653209" w:rsidP="00712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the parent refuses to consent to the reevaluation, the school district may, but is not required to, pursue the reevaluation by using the consent override procedures described in chapter 24:05:30 including mediation and due process hearing procedures.</w:t>
      </w:r>
    </w:p>
    <w:p w:rsidR="00653209" w:rsidRDefault="00653209" w:rsidP="00712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3209" w:rsidRDefault="00653209" w:rsidP="00712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653209" w:rsidRDefault="00653209" w:rsidP="00712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653209" w:rsidRDefault="00653209" w:rsidP="00712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653209" w:rsidRDefault="00653209" w:rsidP="00712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53209" w:rsidSect="006532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209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2980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8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2007-07-03T16:25:00Z</dcterms:created>
  <dcterms:modified xsi:type="dcterms:W3CDTF">2007-07-03T16:26:00Z</dcterms:modified>
</cp:coreProperties>
</file>