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0E" w:rsidRDefault="0016310E" w:rsidP="002978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24:05:25:16.  Parent participation.</w:t>
      </w:r>
      <w:r>
        <w:rPr>
          <w:rFonts w:ascii="Times New Roman" w:hAnsi="Times New Roman"/>
          <w:sz w:val="24"/>
        </w:rPr>
        <w:t xml:space="preserve"> Each district shall take steps to ensure that one or both parents of the child are present at each IEP team meeting or are afforded the opportunity to participate. The district shall notify parents of the meeting early enough to ensure that they will have an opportunity to attend, scheduling the meeting at a mutually agreed-upon time and place. The notice to the parents shall state the purpose, time, and location of the IEP team meeting and who will be in attendance and inform the parents of the provisions relating to the participation of other individuals on the IEP team who have knowledge or special expertise about the child, including information related to the participation of the Part C service coordinator or other representatives of the Part C system at the initial IEP Team meeting for a child previously served under Part C of the IDEA.</w:t>
      </w:r>
    </w:p>
    <w:p w:rsidR="0016310E" w:rsidRDefault="0016310E" w:rsidP="002978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6310E" w:rsidRDefault="0016310E" w:rsidP="002978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 purpose of the IEP team meeting is the consideration of postsecondary goals and transition services for a student, the notice must also address the provisions of § 24:05:25:16.01.</w:t>
      </w:r>
    </w:p>
    <w:p w:rsidR="0016310E" w:rsidRDefault="0016310E" w:rsidP="002978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6310E" w:rsidRDefault="0016310E" w:rsidP="002978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parents cannot attend, the district shall use other methods to ensure participation, including individual or conference telephone calls consistent with § 24:05:27:08.04.</w:t>
      </w:r>
    </w:p>
    <w:p w:rsidR="0016310E" w:rsidRDefault="0016310E" w:rsidP="002978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6310E" w:rsidRDefault="0016310E" w:rsidP="002978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20 SDR 33, effective September 8, 1993; 23 SDR 31, effective September 8, 1996; 26 SDR 150, effective May 22, 2000; 33 SDR 236, effective July 5, 2007.</w:t>
      </w:r>
    </w:p>
    <w:p w:rsidR="0016310E" w:rsidRDefault="0016310E" w:rsidP="002978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16310E" w:rsidRDefault="0016310E" w:rsidP="002978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16310E" w:rsidRDefault="0016310E" w:rsidP="002978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6310E" w:rsidRDefault="0016310E" w:rsidP="002978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Transition services, § 24:05:27:13.02.</w:t>
      </w:r>
    </w:p>
    <w:p w:rsidR="0016310E" w:rsidRDefault="0016310E" w:rsidP="002978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6310E" w:rsidSect="0016310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310E"/>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978EF"/>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E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236</Words>
  <Characters>1349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2007-07-03T17:25:00Z</dcterms:created>
  <dcterms:modified xsi:type="dcterms:W3CDTF">2007-07-03T17:26:00Z</dcterms:modified>
</cp:coreProperties>
</file>