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62" w:rsidRDefault="00D67F62" w:rsidP="00A461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24:05:26:02.03.  Required services -- No change of placement.</w:t>
      </w:r>
      <w:r>
        <w:rPr>
          <w:rFonts w:ascii="Times New Roman" w:hAnsi="Times New Roman"/>
          <w:sz w:val="24"/>
        </w:rPr>
        <w:t xml:space="preserve"> A school district need not provide services during periods of removal under § 24:05:26:02.02 to a student with a disability who has been removed from his or her current placement for ten school days or less in that school year, if services are not provided to a student without disabilities who has been similarly removed. If a student with a disability has been removed from his or her current placement for more than ten school days in that school year, and the removal is not for more than ten consecutive school days and is not a change in placement, the district, for the remainder of the removals, shall provide services to the extent necessary to enable the student to participate in the general curriculum and to progress toward meeting the goals set out in the student's IEP. School personnel, in consultation with at least one of the student's teachers, shall determine the extent to which services are necessary to enable the student to participate in the general curriculum and to progress toward  meeting the goals set out in the student's IEP.</w:t>
      </w:r>
    </w:p>
    <w:p w:rsidR="00D67F62" w:rsidRDefault="00D67F62" w:rsidP="00A461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67F62" w:rsidRDefault="00D67F62" w:rsidP="00A461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Source:</w:t>
      </w:r>
      <w:r>
        <w:rPr>
          <w:rFonts w:ascii="Times New Roman" w:hAnsi="Times New Roman"/>
          <w:sz w:val="24"/>
        </w:rPr>
        <w:t xml:space="preserve"> 26 SDR 150, effective </w:t>
      </w:r>
      <w:smartTag w:uri="urn:schemas-microsoft-com:office:smarttags" w:element="date">
        <w:smartTagPr>
          <w:attr w:name="Month" w:val="5"/>
          <w:attr w:name="Day" w:val="22"/>
          <w:attr w:name="Year" w:val="2000"/>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D67F62" w:rsidRDefault="00D67F62" w:rsidP="00A461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b/>
          <w:sz w:val="24"/>
        </w:rPr>
      </w:pPr>
      <w:r>
        <w:rPr>
          <w:rFonts w:ascii="Times New Roman" w:hAnsi="Times New Roman"/>
          <w:b/>
          <w:sz w:val="24"/>
        </w:rPr>
        <w:tab/>
        <w:t>General Authority:</w:t>
      </w:r>
      <w:r>
        <w:rPr>
          <w:rFonts w:ascii="Times New Roman" w:hAnsi="Times New Roman"/>
          <w:sz w:val="24"/>
        </w:rPr>
        <w:t xml:space="preserve"> SDCL 13-37-1.1.</w:t>
      </w:r>
    </w:p>
    <w:p w:rsidR="00D67F62" w:rsidRDefault="00D67F62" w:rsidP="00A461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b/>
          <w:sz w:val="24"/>
        </w:rPr>
      </w:pPr>
      <w:r>
        <w:rPr>
          <w:rFonts w:ascii="Times New Roman" w:hAnsi="Times New Roman"/>
          <w:b/>
          <w:sz w:val="24"/>
        </w:rPr>
        <w:tab/>
        <w:t>Law Implemented:</w:t>
      </w:r>
      <w:r>
        <w:rPr>
          <w:rFonts w:ascii="Times New Roman" w:hAnsi="Times New Roman"/>
          <w:sz w:val="24"/>
        </w:rPr>
        <w:t xml:space="preserve"> SDCL 13-37-1.1.</w:t>
      </w:r>
    </w:p>
    <w:p w:rsidR="00D67F62" w:rsidRDefault="00D67F62" w:rsidP="00A461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67F62" w:rsidSect="00D67F6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61A2"/>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67F62"/>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3FEF"/>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A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190</Words>
  <Characters>1084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2007-07-03T20:02:00Z</dcterms:created>
  <dcterms:modified xsi:type="dcterms:W3CDTF">2007-07-04T16:36:00Z</dcterms:modified>
</cp:coreProperties>
</file>