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0B" w:rsidRDefault="00552F0B" w:rsidP="002D49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24:05:27:22.  Occupational therapy defined.</w:t>
      </w:r>
      <w:r>
        <w:rPr>
          <w:rFonts w:ascii="Times New Roman" w:hAnsi="Times New Roman"/>
          <w:sz w:val="24"/>
        </w:rPr>
        <w:t xml:space="preserve"> Occupational therapy, as a related service, includes:</w:t>
      </w:r>
    </w:p>
    <w:p w:rsidR="00552F0B" w:rsidRDefault="00552F0B" w:rsidP="002D49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52F0B" w:rsidRDefault="00552F0B" w:rsidP="002D49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Improving, developing, or restoring functions impaired or lost through illness, injury, or deprivation;</w:t>
      </w:r>
    </w:p>
    <w:p w:rsidR="00552F0B" w:rsidRDefault="00552F0B" w:rsidP="002D49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Improving ability to perform tasks for independent functioning if functions are impaired or lost; and</w:t>
      </w:r>
    </w:p>
    <w:p w:rsidR="00552F0B" w:rsidRDefault="00552F0B" w:rsidP="002D49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Preventing, through early intervention, initial or further impairment or loss of function.</w:t>
      </w:r>
    </w:p>
    <w:p w:rsidR="00552F0B" w:rsidRDefault="00552F0B" w:rsidP="002D49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52F0B" w:rsidRDefault="00552F0B" w:rsidP="002D49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139, effective </w:t>
      </w:r>
      <w:smartTag w:uri="urn:schemas-microsoft-com:office:smarttags" w:element="date">
        <w:smartTagPr>
          <w:attr w:name="Year" w:val="1997"/>
          <w:attr w:name="Day" w:val="10"/>
          <w:attr w:name="Month" w:val="3"/>
        </w:smartTagPr>
        <w:r>
          <w:rPr>
            <w:rFonts w:ascii="Times New Roman" w:hAnsi="Times New Roman"/>
            <w:sz w:val="24"/>
          </w:rPr>
          <w:t>March 10, 1997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552F0B" w:rsidRDefault="00552F0B" w:rsidP="002D49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552F0B" w:rsidRDefault="00552F0B" w:rsidP="002D49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552F0B" w:rsidRDefault="00552F0B" w:rsidP="002D49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52F0B" w:rsidSect="00552F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4957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2F0B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5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85</Words>
  <Characters>485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2007-07-04T16:03:00Z</dcterms:created>
  <dcterms:modified xsi:type="dcterms:W3CDTF">2007-07-04T16:03:00Z</dcterms:modified>
</cp:coreProperties>
</file>