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23" w:rsidRDefault="003B1023" w:rsidP="000511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24:05:27:24.  Physical therapy defined.</w:t>
      </w:r>
      <w:r>
        <w:rPr>
          <w:rFonts w:ascii="Times New Roman" w:hAnsi="Times New Roman"/>
          <w:sz w:val="24"/>
        </w:rPr>
        <w:t xml:space="preserve"> Physical therapy, as a related service, includes gross motor development; mobility; use of adaptive equipment; and consultation and training in handling, positioning, and transferring students with physical impairments.</w:t>
      </w:r>
    </w:p>
    <w:p w:rsidR="003B1023" w:rsidRDefault="003B1023" w:rsidP="000511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B1023" w:rsidRDefault="003B1023" w:rsidP="000511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139, effective </w:t>
      </w:r>
      <w:smartTag w:uri="urn:schemas-microsoft-com:office:smarttags" w:element="date">
        <w:smartTagPr>
          <w:attr w:name="Year" w:val="1997"/>
          <w:attr w:name="Day" w:val="10"/>
          <w:attr w:name="Month" w:val="3"/>
        </w:smartTagPr>
        <w:r>
          <w:rPr>
            <w:rFonts w:ascii="Times New Roman" w:hAnsi="Times New Roman"/>
            <w:sz w:val="24"/>
          </w:rPr>
          <w:t>March 10, 1997</w:t>
        </w:r>
      </w:smartTag>
      <w:r>
        <w:rPr>
          <w:rFonts w:ascii="Times New Roman" w:hAnsi="Times New Roman"/>
          <w:sz w:val="24"/>
        </w:rPr>
        <w:t>.</w:t>
      </w:r>
    </w:p>
    <w:p w:rsidR="003B1023" w:rsidRDefault="003B1023" w:rsidP="000511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B1023" w:rsidRDefault="003B1023" w:rsidP="000511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B1023" w:rsidRDefault="003B1023" w:rsidP="000511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B1023" w:rsidSect="003B1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51188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B102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8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2004-07-15T19:53:00Z</dcterms:created>
  <dcterms:modified xsi:type="dcterms:W3CDTF">2004-07-15T19:53:00Z</dcterms:modified>
</cp:coreProperties>
</file>