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24:05:29:08.  Fees.</w:t>
      </w:r>
      <w:r>
        <w:rPr>
          <w:rFonts w:ascii="Times New Roman" w:hAnsi="Times New Roman"/>
          <w:sz w:val="24"/>
        </w:rPr>
        <w:t xml:space="preserve"> A school district may charge a fee for copies of records which are made for parents under this chapter if the fee does not effectively prevent the parents from exercising their right to inspect and review those records. The district may not charge a fee to search for or to retrieve information under this chapter.</w:t>
      </w: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20 SDR 33, effective </w:t>
      </w:r>
      <w:smartTag w:uri="urn:schemas-microsoft-com:office:smarttags" w:element="date">
        <w:smartTagPr>
          <w:attr w:name="Year" w:val="1993"/>
          <w:attr w:name="Day" w:val="8"/>
          <w:attr w:name="Month" w:val="9"/>
        </w:smartTagPr>
        <w:r>
          <w:rPr>
            <w:rFonts w:ascii="Times New Roman" w:hAnsi="Times New Roman"/>
            <w:sz w:val="24"/>
          </w:rPr>
          <w:t>September 8, 1993</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Fees, 34 C.F.R. § 300.617.</w:t>
      </w:r>
    </w:p>
    <w:p w:rsidR="003026DF" w:rsidRDefault="003026DF" w:rsidP="00D31C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26DF" w:rsidSect="003026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26DF"/>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1CF9"/>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F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87</Words>
  <Characters>496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2007-07-04T17:24:00Z</dcterms:created>
  <dcterms:modified xsi:type="dcterms:W3CDTF">2007-07-04T17:24:00Z</dcterms:modified>
</cp:coreProperties>
</file>