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19" w:rsidRDefault="00A17C19" w:rsidP="00CD38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24:05:29:15.  Destruction of information.</w:t>
      </w:r>
      <w:r>
        <w:rPr>
          <w:rFonts w:ascii="Times New Roman" w:hAnsi="Times New Roman"/>
          <w:sz w:val="24"/>
        </w:rPr>
        <w:t xml:space="preserve"> The school district shall inform parents when personally identifiable information collected, maintained, or used under this chapter is no longer needed to provide educational services to the student.</w:t>
      </w:r>
    </w:p>
    <w:p w:rsidR="00A17C19" w:rsidRDefault="00A17C19" w:rsidP="00CD38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17C19" w:rsidRDefault="00A17C19" w:rsidP="00CD38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information no longer needed must be destroyed at the request of the parents. However, a permanent record of the student's name, address, and phone number, the student's grades, attendance record, classes attended, and grade level completed may be maintained without time limit.</w:t>
      </w:r>
    </w:p>
    <w:p w:rsidR="00A17C19" w:rsidRDefault="00A17C19" w:rsidP="00CD38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17C19" w:rsidRDefault="00A17C19" w:rsidP="00CD38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A17C19" w:rsidRDefault="00A17C19" w:rsidP="00CD38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A17C19" w:rsidRDefault="00A17C19" w:rsidP="00CD38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A17C19" w:rsidRDefault="00A17C19" w:rsidP="00CD38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17C19" w:rsidSect="00A17C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17C19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D38A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A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102</Words>
  <Characters>587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2004-07-15T20:06:00Z</dcterms:created>
  <dcterms:modified xsi:type="dcterms:W3CDTF">2004-07-15T20:06:00Z</dcterms:modified>
</cp:coreProperties>
</file>