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7" w:rsidRDefault="00DE7B47" w:rsidP="00B25E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357EF">
        <w:rPr>
          <w:rFonts w:ascii="Times New Roman" w:hAnsi="Times New Roman"/>
          <w:b/>
          <w:sz w:val="24"/>
        </w:rPr>
        <w:t>24:05:30:08.07.  Other party response to due process complaint.</w:t>
      </w:r>
      <w:r>
        <w:rPr>
          <w:rFonts w:ascii="Times New Roman" w:hAnsi="Times New Roman"/>
          <w:sz w:val="24"/>
        </w:rPr>
        <w:t xml:space="preserve"> Except as provided in § 24:05:30:08.06, the party receiving a due process complaint shall, within ten days of receiving the due process complaint, send to the other party a response that specifically addresses the issues raised in the due process complaint.</w:t>
      </w:r>
    </w:p>
    <w:p w:rsidR="00DE7B47" w:rsidRDefault="00DE7B47" w:rsidP="00B25E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7B47" w:rsidRDefault="00DE7B47" w:rsidP="00B25E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DE7B47" w:rsidRDefault="00DE7B47" w:rsidP="00B25E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E7B47" w:rsidRDefault="00DE7B47" w:rsidP="00B25E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DE7B47" w:rsidRDefault="00DE7B47" w:rsidP="00B25E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7B47" w:rsidSect="00DE7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57EF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5EED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E7B47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E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2007-07-04T19:04:00Z</dcterms:created>
  <dcterms:modified xsi:type="dcterms:W3CDTF">2007-07-04T19:05:00Z</dcterms:modified>
</cp:coreProperties>
</file>