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357EF">
        <w:rPr>
          <w:rFonts w:ascii="Times New Roman" w:hAnsi="Times New Roman"/>
          <w:b/>
          <w:sz w:val="24"/>
        </w:rPr>
        <w:t>24:05:30:08.08.  Model forms.</w:t>
      </w:r>
      <w:r>
        <w:rPr>
          <w:rFonts w:ascii="Times New Roman" w:hAnsi="Times New Roman"/>
          <w:sz w:val="24"/>
        </w:rPr>
        <w:t xml:space="preserve"> The department shall develop model forms to assist parents and school districts in filing a due process complaint in accordance with this chapter and a state complaint under chapter 24:05:15. However, the department or a school district may not require the use of the model forms.</w:t>
      </w:r>
    </w:p>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Parents, school districts, and other parties may use the appropriate model forms described in this section, or another form or other document, if the form or document that is used meets, as appropriate, the content requirements in § 24:05:30:08.02 for filing a due process complaint, or the requirements in chapter 24:05:15 for filing a state complaint.</w:t>
      </w:r>
    </w:p>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AD34E9" w:rsidRDefault="00AD34E9" w:rsidP="00855BF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D34E9" w:rsidSect="00AD34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57EF"/>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5BFA"/>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4E9"/>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F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117</Words>
  <Characters>668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2007-07-04T19:09:00Z</dcterms:created>
  <dcterms:modified xsi:type="dcterms:W3CDTF">2007-07-04T19:10:00Z</dcterms:modified>
</cp:coreProperties>
</file>