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24:05:30:10.  Impartial hearing officer.</w:t>
      </w:r>
      <w:r>
        <w:t xml:space="preserve"> A hearing may not be conducted by a person who is an employee of the department or a school district which is involved in the education or care of the child or by any person having a personal or professional interest that conflicts with the person's objectivity in the hearing.</w:t>
      </w: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 hearing officer shall:</w:t>
      </w: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Possess knowledge of, and the ability to understand, the provisions of IDEA, federal and state regulations pertaining to IDEA, and legal interpretations of IDEA by federal and state courts;</w:t>
      </w: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Possess the knowledge and ability to conduct hearings in accordance with appropriate, standard legal practice; and</w:t>
      </w: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Possess the knowledge and ability to render and write decisions in accordance with appropriate, standard legal practice.</w:t>
      </w: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An individual who otherwise qualifies to conduct a hearing is not an employee of the department solely because the individual is paid by the department to serve as a hearing officer.</w:t>
      </w: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Each school district shall keep a list of the persons who serve as hearing officers. The list must include a statement of the qualifications of each of those persons.</w:t>
      </w: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t>September 7, 1989</w:t>
        </w:r>
      </w:smartTag>
      <w: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t>September 8, 1996</w:t>
        </w:r>
      </w:smartTag>
      <w:r>
        <w:t>; 33 SDR 236, effective July 5, 2007; 36 SDR 96, effective December 8, 2009.</w:t>
      </w: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13-37-1.1.</w:t>
      </w:r>
    </w:p>
    <w:p w:rsidR="00902436" w:rsidRDefault="00902436" w:rsidP="00D543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02436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3C1"/>
    <w:rsid w:val="00902436"/>
    <w:rsid w:val="00CA70E5"/>
    <w:rsid w:val="00D543C1"/>
    <w:rsid w:val="00E23963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206</Words>
  <Characters>1176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2009-11-30T15:45:00Z</dcterms:created>
  <dcterms:modified xsi:type="dcterms:W3CDTF">2009-11-30T15:46:00Z</dcterms:modified>
</cp:coreProperties>
</file>