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CD" w:rsidRDefault="00B437CD" w:rsidP="00DC6D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24:05:32:01.  Responsibility of department.</w:t>
      </w:r>
      <w:r>
        <w:rPr>
          <w:rFonts w:ascii="Times New Roman" w:hAnsi="Times New Roman"/>
          <w:sz w:val="24"/>
        </w:rPr>
        <w:t xml:space="preserve"> The department is responsible for ensuring the participation of eligible parentally-placed private school children in the program assisted or carried out under this article consistent with their number and location by providing them with special education and related services in accordance with this chapter including direct services, unless the U.S. Secretary of Education has arranged for services under the by-pass procedures in Part B of IDEA. The department shall ensure that a services plan is developed and implemented for each private school child with a disability who has been designated by the district in which a private school is located to receive special education and related services under this chapter. For purposes of this chapter, the term, parentally-placed private school children with disabilities, means children with disabilities enrolled by their parents in private, including religious, schools or facilities that meet the state definition of elementary school or secondary school, other than children with disabilities covered under chapter 24:05:31.</w:t>
      </w:r>
    </w:p>
    <w:p w:rsidR="00B437CD" w:rsidRDefault="00B437CD" w:rsidP="00DC6D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437CD" w:rsidRDefault="00B437CD" w:rsidP="00DC6D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20 SDR 33, effective September 8, 1993; 23 SDR 31, effective September 8, 1996; 26 SDR 150, effective May 22, 2000; 33 SDR 236, effective July 5, 2007.</w:t>
      </w:r>
    </w:p>
    <w:p w:rsidR="00B437CD" w:rsidRDefault="00B437CD" w:rsidP="00DC6D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B437CD" w:rsidRDefault="00B437CD" w:rsidP="00DC6D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B437CD" w:rsidRDefault="00B437CD" w:rsidP="00DC6D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437CD" w:rsidSect="00B437C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28B0"/>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37CD"/>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6DFB"/>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F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208</Words>
  <Characters>1190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2007-07-05T16:58:00Z</dcterms:created>
  <dcterms:modified xsi:type="dcterms:W3CDTF">2007-07-06T16:15:00Z</dcterms:modified>
</cp:coreProperties>
</file>