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96C311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POSTSECONDARY TECHNICAL INSTITUTE INSTRUCTOR SALARY REPORT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(Repealed, 44 SDR 184, effective June 25, 2018)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49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49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24:10:49:03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24:10:49:0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24:10:49:0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24:10:49:0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24:10:49:0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