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EB0947">
        <w:rPr>
          <w:b/>
        </w:rPr>
        <w:t>24:14:02:11.  Contracting or arranging for services.</w:t>
      </w:r>
      <w:r>
        <w:t xml:space="preserve"> In contracting or arranging for early intervention services with public or private individuals or agency service providers, the department shall require:</w:t>
      </w: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All early intervention services meet state standards pursuant to this article;</w:t>
      </w: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That the services and providers comply with the Education Department General Administrative Regulations in 34 C.F.R. Part 80, as amended to July 1, 2012.</w:t>
      </w: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EB0947">
        <w:rPr>
          <w:b/>
        </w:rPr>
        <w:t>Source:</w:t>
      </w:r>
      <w:r>
        <w:t xml:space="preserve"> 39 SDR 109, effective December 17, 2012.</w:t>
      </w: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EB0947">
        <w:rPr>
          <w:b/>
        </w:rPr>
        <w:t>General Authority:</w:t>
      </w:r>
      <w:r>
        <w:t xml:space="preserve"> SDCL 13-37-1.1.</w:t>
      </w: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EB0947">
        <w:rPr>
          <w:b/>
        </w:rPr>
        <w:t>Law Implemented:</w:t>
      </w:r>
      <w:r>
        <w:t xml:space="preserve"> SDCL 13-1-23, 13-14-1, 13-37-1.1.</w:t>
      </w:r>
    </w:p>
    <w:p w:rsidR="00DF3AA5" w:rsidRDefault="00DF3AA5" w:rsidP="00B16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F3AA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34"/>
    <w:rsid w:val="00086AE4"/>
    <w:rsid w:val="008B09BA"/>
    <w:rsid w:val="00B16834"/>
    <w:rsid w:val="00BD2079"/>
    <w:rsid w:val="00DF3AA5"/>
    <w:rsid w:val="00E14A82"/>
    <w:rsid w:val="00EB094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2012-12-15T18:10:00Z</dcterms:created>
  <dcterms:modified xsi:type="dcterms:W3CDTF">2012-12-15T18:10:00Z</dcterms:modified>
</cp:coreProperties>
</file>