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24:14:05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REPORTING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24:14:05:01</w:t>
        <w:tab/>
        <w:tab/>
        <w:t>Data collection.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24:14:05:02</w:t>
        <w:tab/>
        <w:tab/>
        <w:t>Contents of client information report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24:14:05:03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24:14:05:04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24:14:05:05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24:14:05:06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24:14:05:07</w:t>
        <w:tab/>
        <w:tab/>
        <w:t>Information repository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lrpr13252</dc:creator>
  <dcterms:created xsi:type="dcterms:W3CDTF">2004-07-14T20:31:00Z</dcterms:created>
  <cp:lastModifiedBy>Kelly Thompson</cp:lastModifiedBy>
  <cp:lastPrinted>2014-05-22T17:14:00Z</cp:lastPrinted>
  <dcterms:modified xsi:type="dcterms:W3CDTF">2022-07-19T19:18:21Z</dcterms:modified>
  <cp:revision>4</cp:revision>
  <dc:title>CHAPTER 24:14:05</dc:title>
</cp:coreProperties>
</file>