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405C" w:rsidRDefault="00DC405C" w:rsidP="00A061A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rsidRPr="00101040">
        <w:rPr>
          <w:b/>
        </w:rPr>
        <w:t xml:space="preserve">24:14:11:04.02.  Post-referral timeline </w:t>
      </w:r>
      <w:r>
        <w:rPr>
          <w:b/>
        </w:rPr>
        <w:t xml:space="preserve">-- </w:t>
      </w:r>
      <w:r w:rsidRPr="00101040">
        <w:rPr>
          <w:b/>
        </w:rPr>
        <w:t>Exceptions.</w:t>
      </w:r>
      <w:r>
        <w:t xml:space="preserve"> Subject to § 24:14:11:04.03, the 45-day timeline does not apply for any period when:</w:t>
      </w:r>
    </w:p>
    <w:p w:rsidR="00DC405C" w:rsidRDefault="00DC405C" w:rsidP="00A061A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DC405C" w:rsidRDefault="00DC405C" w:rsidP="00A061A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t>(1)  The child or parent is unavailable to complete the screening, if applicable, the initial evaluation, the initial assessments of the child and family, or the initial IFSP meeting due to exceptional family circumstances that are documented in the child's intervention records; or</w:t>
      </w:r>
    </w:p>
    <w:p w:rsidR="00DC405C" w:rsidRDefault="00DC405C" w:rsidP="00A061A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DC405C" w:rsidRDefault="00DC405C" w:rsidP="00A061A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t>(2)  The parent has not provided consent for the screening, if applicable, the initial evaluation, or the initial assessment of the child, despite documented, repeated attempts by the department or early intervention service provider to obtain parental consent.</w:t>
      </w:r>
    </w:p>
    <w:p w:rsidR="00DC405C" w:rsidRDefault="00DC405C" w:rsidP="00A061A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DC405C" w:rsidRDefault="00DC405C" w:rsidP="00A061A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rsidRPr="006F348C">
        <w:rPr>
          <w:b/>
        </w:rPr>
        <w:t>Source:</w:t>
      </w:r>
      <w:r>
        <w:t xml:space="preserve"> 39 SDR 109, effective December 17, 2012.</w:t>
      </w:r>
    </w:p>
    <w:p w:rsidR="00DC405C" w:rsidRDefault="00DC405C" w:rsidP="00A061A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rPr>
          <w:b/>
        </w:rPr>
        <w:t>General Authority:</w:t>
      </w:r>
      <w:r>
        <w:t xml:space="preserve"> SDCL 13-37-1.1.</w:t>
      </w:r>
    </w:p>
    <w:p w:rsidR="00DC405C" w:rsidRDefault="00DC405C" w:rsidP="00A061A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rPr>
          <w:b/>
        </w:rPr>
        <w:t>Law Implemented:</w:t>
      </w:r>
      <w:r>
        <w:t xml:space="preserve"> SDCL </w:t>
      </w:r>
      <w:smartTag w:uri="urn:schemas-microsoft-com:office:smarttags" w:element="date">
        <w:smartTagPr>
          <w:attr w:name="Month" w:val="1"/>
          <w:attr w:name="Day" w:val="13"/>
          <w:attr w:name="Year" w:val="2023"/>
        </w:smartTagPr>
        <w:r>
          <w:t>13-1-23</w:t>
        </w:r>
      </w:smartTag>
      <w:r>
        <w:t>, 13-14-1, 13-37-1.1.</w:t>
      </w:r>
    </w:p>
    <w:p w:rsidR="00DC405C" w:rsidRDefault="00DC405C" w:rsidP="00A061A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sectPr w:rsidR="00DC405C" w:rsidSect="00086AE4">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rawingGridHorizontalSpacing w:val="12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061AE"/>
    <w:rsid w:val="00086AE4"/>
    <w:rsid w:val="00101040"/>
    <w:rsid w:val="006F348C"/>
    <w:rsid w:val="008B09BA"/>
    <w:rsid w:val="00A061AE"/>
    <w:rsid w:val="00BD2079"/>
    <w:rsid w:val="00DC405C"/>
    <w:rsid w:val="00E14A82"/>
    <w:rsid w:val="00FB6C4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123</Words>
  <Characters>707</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Pirnat, Marge</dc:creator>
  <cp:keywords/>
  <dc:description/>
  <cp:lastModifiedBy>Pirnat, Marge</cp:lastModifiedBy>
  <cp:revision>1</cp:revision>
  <dcterms:created xsi:type="dcterms:W3CDTF">2012-12-15T19:02:00Z</dcterms:created>
  <dcterms:modified xsi:type="dcterms:W3CDTF">2012-12-15T19:02:00Z</dcterms:modified>
</cp:coreProperties>
</file>