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24:14:13:07.  Provision of services before completion of evaluation and assessment.</w:t>
      </w:r>
      <w:r>
        <w:t xml:space="preserve"> Early intervention services for an eligible child and the child's family may begin before the completion of the evaluation and assessment under the following circumstances: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  <w:t>(1)  Parental consent is obtained;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  <w:t xml:space="preserve">(2)  An interim individualized family service plan </w:t>
      </w:r>
      <w:r>
        <w:rPr>
          <w:lang w:val="en-US" w:bidi="en-US" w:eastAsia="en-US"/>
        </w:rPr>
        <w:t xml:space="preserve">(IFSP) </w:t>
      </w:r>
      <w:r>
        <w:t xml:space="preserve">is developed that includes the name of the service coordinator responsible for implementation of the interim </w:t>
      </w:r>
      <w:r>
        <w:rPr>
          <w:lang w:val="en-US" w:bidi="en-US" w:eastAsia="en-US"/>
        </w:rPr>
        <w:t>IF</w:t>
      </w:r>
      <w:r>
        <w:rPr>
          <w:lang w:val="en-US" w:bidi="en-US" w:eastAsia="en-US"/>
        </w:rPr>
        <w:t>SP</w:t>
      </w:r>
      <w:r>
        <w:t xml:space="preserve"> pursuant to § 24:14:13:03 and coordination with other agencies and persons;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  <w:t>(3)  The services are needed immediately by the child and the child's family;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  <w:t>(4)  The evaluation and assessment are completed within the time required pursuant to chapter 24:14:11.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Source:</w:t>
      </w:r>
      <w:r>
        <w:t xml:space="preserve"> 20 SDR 223, effective July 7, 1994; 39 SDR 109, effective December 17, 2012</w:t>
      </w:r>
      <w:r>
        <w:rPr>
          <w:lang w:val="en-US" w:bidi="en-US" w:eastAsia="en-US"/>
        </w:rPr>
        <w:t>; 49 SDR 7, effective July 31, 2022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General Authority:</w:t>
      </w:r>
      <w:r>
        <w:t xml:space="preserve"> SDCL 13-37-1.1.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Law Implemented:</w:t>
      </w:r>
      <w:r>
        <w:t xml:space="preserve"> SDCL 13-1-23, 13-14-1, 13-37-1.1.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sz w:val="24"/>
      <w:szCs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2012-12-15T19:34:00Z</dcterms:created>
  <cp:lastModifiedBy>Kelly Thompson</cp:lastModifiedBy>
  <dcterms:modified xsi:type="dcterms:W3CDTF">2022-07-20T16:53:56Z</dcterms:modified>
  <cp:revision>5</cp:revision>
</cp:coreProperties>
</file>