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07D53">
        <w:rPr>
          <w:rFonts w:ascii="Times New Roman" w:hAnsi="Times New Roman"/>
          <w:b/>
          <w:sz w:val="24"/>
        </w:rPr>
        <w:t>24:14:14:</w:t>
      </w:r>
      <w:r>
        <w:rPr>
          <w:rFonts w:ascii="Times New Roman" w:hAnsi="Times New Roman"/>
          <w:b/>
          <w:sz w:val="24"/>
        </w:rPr>
        <w:t>1</w:t>
      </w:r>
      <w:r w:rsidRPr="00D07D53">
        <w:rPr>
          <w:rFonts w:ascii="Times New Roman" w:hAnsi="Times New Roman"/>
          <w:b/>
          <w:sz w:val="24"/>
        </w:rPr>
        <w:t>6.04.  Timeline for filing a due process complaint.</w:t>
      </w:r>
      <w:r>
        <w:rPr>
          <w:rFonts w:ascii="Times New Roman" w:hAnsi="Times New Roman"/>
          <w:sz w:val="24"/>
        </w:rPr>
        <w:t xml:space="preserve"> A due process complaint may not allege a violation that occurred more than two years before the date the parent, a public agency, or a nonpublic service provider knew or should have known about the alleged action that forms the basis of the due process complaint.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timeline described in this section does not apply to a parent if the parent was prevented from filing a due process complaint due to: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Specific misrepresentations by a public agency or a nonpublic service provider that it had resolved the problem forming the basis of the due process complaint; or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public agency's or a nonpublic service provider's withholding of information from the parent that was required under this chapter to be provided to the parent.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BE01C2" w:rsidRDefault="00BE01C2" w:rsidP="00B543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01C2" w:rsidSect="00BE0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432C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01C2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07D53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2008-10-15T18:57:00Z</dcterms:created>
  <dcterms:modified xsi:type="dcterms:W3CDTF">2008-10-15T18:58:00Z</dcterms:modified>
</cp:coreProperties>
</file>