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67" w:rsidRDefault="00B01F67" w:rsidP="004B63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24:14:15:05.  Record of access.</w:t>
      </w:r>
      <w:r>
        <w:t xml:space="preserve"> Each contractor or participating agency shall keep a record of parties obtaining access to early intervention records collected, maintained, or used under this chapter, except access by parents and authorized employees, including the name of the party, the date access was given, and the purpose for which the party is authorized to use the records. A parent may inspect this record on request.</w:t>
      </w:r>
    </w:p>
    <w:p w:rsidR="00B01F67" w:rsidRDefault="00B01F67" w:rsidP="004B63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01F67" w:rsidRDefault="00B01F67" w:rsidP="004B63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20 SDR 223, effective </w:t>
      </w:r>
      <w:smartTag w:uri="urn:schemas-microsoft-com:office:smarttags" w:element="date">
        <w:smartTagPr>
          <w:attr w:name="Year" w:val="1994"/>
          <w:attr w:name="Day" w:val="7"/>
          <w:attr w:name="Month" w:val="7"/>
        </w:smartTagPr>
        <w:r>
          <w:t>July 7, 1994</w:t>
        </w:r>
      </w:smartTag>
      <w:r>
        <w:t>; 28 SDR 105, effective January 31, 2002; 39 SDR 109, effective December 17, 2012.</w:t>
      </w:r>
    </w:p>
    <w:p w:rsidR="00B01F67" w:rsidRDefault="00B01F67" w:rsidP="004B63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B01F67" w:rsidRDefault="00B01F67" w:rsidP="004B63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Year" w:val="2023"/>
          <w:attr w:name="Day" w:val="13"/>
          <w:attr w:name="Month" w:val="1"/>
        </w:smartTagPr>
        <w:r>
          <w:t>13-1-23</w:t>
        </w:r>
      </w:smartTag>
      <w:r>
        <w:t>, 13-14-1, 13-37-1.1.</w:t>
      </w:r>
    </w:p>
    <w:p w:rsidR="00B01F67" w:rsidRDefault="00B01F67" w:rsidP="004B63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B01F67"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6335"/>
    <w:rsid w:val="00086AE4"/>
    <w:rsid w:val="004B6335"/>
    <w:rsid w:val="008B09BA"/>
    <w:rsid w:val="00B01F67"/>
    <w:rsid w:val="00BD2079"/>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96</Words>
  <Characters>548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2012-12-15T19:56:00Z</dcterms:created>
  <dcterms:modified xsi:type="dcterms:W3CDTF">2012-12-15T19:57:00Z</dcterms:modified>
</cp:coreProperties>
</file>