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01" w:rsidRDefault="00C67701" w:rsidP="00220B9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24:14:15:08.  Fees.</w:t>
      </w:r>
      <w:r>
        <w:t xml:space="preserve"> A contractor or participating agency may charge a fee for copies of early intervention records which are made for parents under this chapter if the fee does not effectively prevent the parents from exercising their right to inspect and review those records. The contractor or participating agency may not charge a fee to search for or to receive information under this chapter.</w:t>
      </w:r>
    </w:p>
    <w:p w:rsidR="00C67701" w:rsidRDefault="00C67701" w:rsidP="00220B9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67701" w:rsidRDefault="00C67701" w:rsidP="00220B9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A contractor or participating agency shall provide at no cost to parents, a copy of each evaluation, assessment of the child, family assessment, and IFSP as soon as possible after each IFSP meeting.</w:t>
      </w:r>
    </w:p>
    <w:p w:rsidR="00C67701" w:rsidRDefault="00C67701" w:rsidP="00220B9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67701" w:rsidRDefault="00C67701" w:rsidP="00220B9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w:t>
      </w:r>
      <w:smartTag w:uri="urn:schemas-microsoft-com:office:smarttags" w:element="date">
        <w:smartTagPr>
          <w:attr w:name="Year" w:val="1994"/>
          <w:attr w:name="Day" w:val="7"/>
          <w:attr w:name="Month" w:val="7"/>
        </w:smartTagPr>
        <w:r>
          <w:t>July 7, 1994</w:t>
        </w:r>
      </w:smartTag>
      <w:r>
        <w:t>; 28 SDR 105, effective January 31, 2002; 39 SDR 109, effective December 17, 2012.</w:t>
      </w:r>
    </w:p>
    <w:p w:rsidR="00C67701" w:rsidRDefault="00C67701" w:rsidP="00220B9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C67701" w:rsidRDefault="00C67701" w:rsidP="00220B9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Year" w:val="2023"/>
          <w:attr w:name="Day" w:val="13"/>
          <w:attr w:name="Month" w:val="1"/>
        </w:smartTagPr>
        <w:r>
          <w:t>13-1-23</w:t>
        </w:r>
      </w:smartTag>
      <w:r>
        <w:t>, 13-14-1, 13-37-1.1.</w:t>
      </w:r>
    </w:p>
    <w:p w:rsidR="00C67701" w:rsidRDefault="00C67701" w:rsidP="00220B9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C67701"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0B9C"/>
    <w:rsid w:val="00086AE4"/>
    <w:rsid w:val="00220B9C"/>
    <w:rsid w:val="008B09BA"/>
    <w:rsid w:val="00BD2079"/>
    <w:rsid w:val="00C67701"/>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121</Words>
  <Characters>695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2012-12-15T19:57:00Z</dcterms:created>
  <dcterms:modified xsi:type="dcterms:W3CDTF">2012-12-15T19:58:00Z</dcterms:modified>
</cp:coreProperties>
</file>