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41C8CD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color w:val="000000"/>
        </w:rPr>
      </w:pPr>
      <w:r>
        <w:rPr>
          <w:b w:val="1"/>
          <w:color w:val="000000"/>
        </w:rPr>
        <w:t>CHAPTER 24:15:09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color w:val="00000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color w:val="000000"/>
        </w:rPr>
      </w:pPr>
      <w:r>
        <w:rPr>
          <w:b w:val="1"/>
          <w:color w:val="000000"/>
        </w:rPr>
        <w:t>MILITARY SPOUSE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color w:val="000000"/>
        </w:rPr>
      </w:pPr>
      <w:r>
        <w:rPr>
          <w:color w:val="000000"/>
          <w:lang w:val="en-US" w:bidi="en-US" w:eastAsia="en-US"/>
        </w:rPr>
        <w:t>(Repealed,</w:t>
      </w:r>
      <w:r>
        <w:t xml:space="preserve"> 43 SDR 175, effective July 3, 2017</w:t>
      </w:r>
      <w:r>
        <w:rPr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color w:val="00000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color w:val="00000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color w:val="000000"/>
        </w:rPr>
      </w:pPr>
      <w:r>
        <w:rPr>
          <w:color w:val="00000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color w:val="000000"/>
        </w:rPr>
      </w:pPr>
      <w:r>
        <w:rPr>
          <w:color w:val="000000"/>
        </w:rPr>
        <w:t>24:15:09:01</w:t>
        <w:tab/>
        <w:tab/>
      </w:r>
      <w:r>
        <w:rPr>
          <w:color w:val="000000"/>
          <w:lang w:val="en-US" w:bidi="en-US" w:eastAsia="en-US"/>
        </w:rPr>
        <w:t>Repealed</w:t>
      </w:r>
      <w:r>
        <w:rPr>
          <w:color w:val="00000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color w:val="000000"/>
        </w:rPr>
      </w:pPr>
      <w:r>
        <w:rPr>
          <w:color w:val="000000"/>
        </w:rPr>
        <w:t>24:15:09:02</w:t>
        <w:tab/>
        <w:tab/>
      </w:r>
      <w:r>
        <w:rPr>
          <w:color w:val="000000"/>
          <w:lang w:val="en-US" w:bidi="en-US" w:eastAsia="en-US"/>
        </w:rPr>
        <w:t>Repealed</w:t>
      </w:r>
      <w:r>
        <w:rPr>
          <w:color w:val="00000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color w:val="000000"/>
        </w:rPr>
      </w:pPr>
      <w:r>
        <w:rPr>
          <w:color w:val="000000"/>
        </w:rPr>
        <w:t>24:15:09:03</w:t>
        <w:tab/>
        <w:tab/>
      </w:r>
      <w:r>
        <w:rPr>
          <w:color w:val="000000"/>
          <w:lang w:val="en-US" w:bidi="en-US" w:eastAsia="en-US"/>
        </w:rPr>
        <w:t>Repealed</w:t>
      </w:r>
      <w:r>
        <w:rPr>
          <w:color w:val="00000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color w:val="000000"/>
        </w:rPr>
      </w:pPr>
      <w:r>
        <w:rPr>
          <w:color w:val="000000"/>
        </w:rPr>
        <w:t>24:15:09:04</w:t>
        <w:tab/>
        <w:tab/>
      </w:r>
      <w:r>
        <w:rPr>
          <w:color w:val="000000"/>
          <w:lang w:val="en-US" w:bidi="en-US" w:eastAsia="en-US"/>
        </w:rPr>
        <w:t>Repealed</w:t>
      </w:r>
      <w:r>
        <w:rPr>
          <w:color w:val="00000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color w:val="00000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color w:val="00000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