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1B89B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tab/>
      </w:r>
      <w:r>
        <w:rPr>
          <w:b w:val="1"/>
        </w:rPr>
        <w:t>24:15:10:05.  6-12 Project Lead the Way computer science career pathway endorsement.</w:t>
      </w:r>
      <w:r>
        <w:t xml:space="preserve"> </w:t>
      </w:r>
      <w:r>
        <w:rPr>
          <w:lang w:val="en-US" w:bidi="en-US" w:eastAsia="en-US"/>
        </w:rPr>
        <w:t>Repealed</w:t>
      </w:r>
    </w:p>
    <w:p/>
    <w:p>
      <w:r>
        <w:tab/>
      </w:r>
      <w:r>
        <w:rPr>
          <w:b w:val="1"/>
        </w:rPr>
        <w:t>Source:</w:t>
      </w:r>
      <w:r>
        <w:t xml:space="preserve"> 42 SDR 98, effective January 7, 2016</w:t>
      </w:r>
      <w:r>
        <w:t>; 43 SDR 175, effective July 3, 2017</w:t>
      </w:r>
      <w:r>
        <w:t>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