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2" w:rsidRPr="00ED7ADE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 w:rsidRPr="00ED7ADE">
        <w:rPr>
          <w:b/>
        </w:rPr>
        <w:t>CHAPTER 24:43:09</w:t>
      </w:r>
    </w:p>
    <w:p w:rsidR="00E138E2" w:rsidRPr="00ED7ADE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E138E2" w:rsidRPr="00ED7ADE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D7ADE">
        <w:rPr>
          <w:b/>
        </w:rPr>
        <w:t>ADMINISTRATION</w:t>
      </w:r>
    </w:p>
    <w:p w:rsidR="00E138E2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138E2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138E2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138E2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24:43:09:01</w:t>
      </w:r>
      <w:r>
        <w:tab/>
      </w:r>
      <w:r>
        <w:tab/>
        <w:t>Disaster plan and drills.</w:t>
      </w:r>
    </w:p>
    <w:p w:rsidR="00E138E2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24:43:09:02</w:t>
      </w:r>
      <w:r>
        <w:tab/>
      </w:r>
      <w:r>
        <w:tab/>
        <w:t>Student records.</w:t>
      </w:r>
    </w:p>
    <w:p w:rsidR="00E138E2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24:43:09:03</w:t>
      </w:r>
      <w:r>
        <w:tab/>
      </w:r>
      <w:r>
        <w:tab/>
        <w:t>Certificate.</w:t>
      </w:r>
    </w:p>
    <w:p w:rsidR="00E138E2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24:43:09:04</w:t>
      </w:r>
      <w:r>
        <w:tab/>
      </w:r>
      <w:r>
        <w:tab/>
        <w:t>Application of dual enrollment and minimum school day.</w:t>
      </w:r>
    </w:p>
    <w:p w:rsidR="00E138E2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24:43:09:05</w:t>
      </w:r>
      <w:r>
        <w:tab/>
      </w:r>
      <w:r>
        <w:tab/>
        <w:t>Repealed.</w:t>
      </w:r>
    </w:p>
    <w:p w:rsidR="00E138E2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24:43:09:06</w:t>
      </w:r>
      <w:r>
        <w:tab/>
      </w:r>
      <w:r>
        <w:tab/>
        <w:t>School dismissal for state tournaments.</w:t>
      </w:r>
    </w:p>
    <w:p w:rsidR="00E138E2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138E2" w:rsidRDefault="00E138E2" w:rsidP="00BE1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138E2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A4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5A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2C2C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38E2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D7ADE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A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2015-09-14T22:38:00Z</dcterms:created>
  <dcterms:modified xsi:type="dcterms:W3CDTF">2015-09-14T22:39:00Z</dcterms:modified>
</cp:coreProperties>
</file>