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12" w:rsidRDefault="00706C12" w:rsidP="00CB4A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24:52:02:02.  Procedure for deaccessioning.</w:t>
      </w:r>
      <w:r>
        <w:rPr>
          <w:rFonts w:ascii="Times New Roman" w:hAnsi="Times New Roman"/>
          <w:sz w:val="24"/>
        </w:rPr>
        <w:t xml:space="preserve"> The procedure for deaccessioning a collections object is as follows:</w:t>
      </w:r>
    </w:p>
    <w:p w:rsidR="00706C12" w:rsidRDefault="00706C12" w:rsidP="00CB4A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06C12" w:rsidRDefault="00706C12" w:rsidP="00CB4A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(1)  The museum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director</w:t>
        </w:r>
      </w:smartTag>
      <w:r>
        <w:rPr>
          <w:rFonts w:ascii="Times New Roman" w:hAnsi="Times New Roman"/>
          <w:sz w:val="24"/>
        </w:rPr>
        <w:t xml:space="preserve"> recommends an object for deaccessioning to the museum's collections committee;</w:t>
      </w:r>
    </w:p>
    <w:p w:rsidR="00706C12" w:rsidRDefault="00706C12" w:rsidP="00CB4A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06C12" w:rsidRDefault="00706C12" w:rsidP="00CB4A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(2)  The museum's collections committee recommends an object for deaccessioning to the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director</w:t>
        </w:r>
      </w:smartTag>
      <w:r>
        <w:rPr>
          <w:rFonts w:ascii="Times New Roman" w:hAnsi="Times New Roman"/>
          <w:sz w:val="24"/>
        </w:rPr>
        <w:t xml:space="preserve"> of the South Dakota State Historical Society;</w:t>
      </w:r>
    </w:p>
    <w:p w:rsidR="00706C12" w:rsidRDefault="00706C12" w:rsidP="00CB4A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06C12" w:rsidRDefault="00706C12" w:rsidP="00CB4A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(3)  Upon approval of the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director</w:t>
        </w:r>
      </w:smartTag>
      <w:r>
        <w:rPr>
          <w:rFonts w:ascii="Times New Roman" w:hAnsi="Times New Roman"/>
          <w:sz w:val="24"/>
        </w:rPr>
        <w:t xml:space="preserve"> of the State Historical Society, the museum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director</w:t>
        </w:r>
      </w:smartTag>
      <w:r>
        <w:rPr>
          <w:rFonts w:ascii="Times New Roman" w:hAnsi="Times New Roman"/>
          <w:sz w:val="24"/>
        </w:rPr>
        <w:t xml:space="preserve">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send a notice of intent to deaccession to the donor of the object at the donor's last known address. The notice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be sent by certified mail at least 30 days before the board meeting at which a vote on deaccessioning will take place;</w:t>
      </w:r>
    </w:p>
    <w:p w:rsidR="00706C12" w:rsidRDefault="00706C12" w:rsidP="00CB4A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06C12" w:rsidRDefault="00706C12" w:rsidP="00CB4A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(4)  The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director</w:t>
        </w:r>
      </w:smartTag>
      <w:r>
        <w:rPr>
          <w:rFonts w:ascii="Times New Roman" w:hAnsi="Times New Roman"/>
          <w:sz w:val="24"/>
        </w:rPr>
        <w:t xml:space="preserve"> of the State Historical Society recommends the object for deaccessioning to the board;</w:t>
      </w:r>
    </w:p>
    <w:p w:rsidR="00706C12" w:rsidRDefault="00706C12" w:rsidP="00CB4A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06C12" w:rsidRDefault="00706C12" w:rsidP="00CB4A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The board votes on deaccessioning.</w:t>
      </w:r>
    </w:p>
    <w:p w:rsidR="00706C12" w:rsidRDefault="00706C12" w:rsidP="00CB4A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06C12" w:rsidRDefault="00706C12" w:rsidP="00CB4A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The object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be deaccessioned following a majority vote of the board.</w:t>
      </w:r>
    </w:p>
    <w:p w:rsidR="00706C12" w:rsidRDefault="00706C12" w:rsidP="00CB4A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06C12" w:rsidRDefault="00706C12" w:rsidP="00CB4A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13 SDR 23, effective </w:t>
      </w:r>
      <w:smartTag w:uri="urn:schemas-microsoft-com:office:smarttags" w:element="date">
        <w:smartTagPr>
          <w:attr w:name="Year" w:val="1986"/>
          <w:attr w:name="Day" w:val="1"/>
          <w:attr w:name="Month" w:val="9"/>
        </w:smartTagPr>
        <w:r>
          <w:rPr>
            <w:rFonts w:ascii="Times New Roman" w:hAnsi="Times New Roman"/>
            <w:sz w:val="24"/>
          </w:rPr>
          <w:t>September 1, 1986</w:t>
        </w:r>
      </w:smartTag>
      <w:r>
        <w:rPr>
          <w:rFonts w:ascii="Times New Roman" w:hAnsi="Times New Roman"/>
          <w:sz w:val="24"/>
        </w:rPr>
        <w:t>.</w:t>
      </w:r>
    </w:p>
    <w:p w:rsidR="00706C12" w:rsidRDefault="00706C12" w:rsidP="00CB4A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1-19A-11.</w:t>
      </w:r>
    </w:p>
    <w:p w:rsidR="00706C12" w:rsidRDefault="00706C12" w:rsidP="00CB4A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1-19A-11.</w:t>
      </w:r>
    </w:p>
    <w:p w:rsidR="00706C12" w:rsidRDefault="00706C12" w:rsidP="00CB4A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06C12" w:rsidSect="00706C1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F3E33"/>
    <w:rsid w:val="004154D8"/>
    <w:rsid w:val="005016CD"/>
    <w:rsid w:val="006136E5"/>
    <w:rsid w:val="00634D90"/>
    <w:rsid w:val="00667DF8"/>
    <w:rsid w:val="00706C12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863A1"/>
    <w:rsid w:val="00CB4A14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1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155</Words>
  <Characters>886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2004-07-19T22:37:00Z</dcterms:created>
  <dcterms:modified xsi:type="dcterms:W3CDTF">2004-07-19T22:37:00Z</dcterms:modified>
</cp:coreProperties>
</file>