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48F043" Type="http://schemas.openxmlformats.org/officeDocument/2006/relationships/officeDocument" Target="/word/document.xml" /><Relationship Id="coreR1C48F04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24:52:05:03.  Admission fees for Cultural Heritage Center.</w:t>
      </w:r>
      <w:r>
        <w:rPr>
          <w:rFonts w:ascii="Times New Roman" w:hAnsi="Times New Roman"/>
          <w:sz w:val="24"/>
        </w:rPr>
        <w:t xml:space="preserve"> The fees for daily admission to the Cultural Heritage Center Museum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</w:t>
      </w:r>
      <w:r>
        <w:rPr>
          <w:rFonts w:ascii="Times New Roman" w:hAnsi="Times New Roman"/>
          <w:sz w:val="24"/>
          <w:lang w:val="en-US" w:bidi="en-US" w:eastAsia="en-US"/>
        </w:rPr>
        <w:t xml:space="preserve">South </w:t>
      </w:r>
      <w:r>
        <w:rPr>
          <w:rFonts w:ascii="Times New Roman" w:hAnsi="Times New Roman"/>
          <w:sz w:val="24"/>
          <w:lang w:val="en-US" w:bidi="en-US" w:eastAsia="en-US"/>
        </w:rPr>
        <w:t>D</w:t>
      </w:r>
      <w:r>
        <w:rPr>
          <w:rFonts w:ascii="Times New Roman" w:hAnsi="Times New Roman"/>
          <w:sz w:val="24"/>
          <w:lang w:val="en-US" w:bidi="en-US" w:eastAsia="en-US"/>
        </w:rPr>
        <w:t>akotans and State His</w:t>
      </w:r>
      <w:r>
        <w:rPr>
          <w:rFonts w:ascii="Times New Roman" w:hAnsi="Times New Roman"/>
          <w:sz w:val="24"/>
          <w:lang w:val="en-US" w:bidi="en-US" w:eastAsia="en-US"/>
        </w:rPr>
        <w:t>torical Society members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free</w:t>
      </w:r>
      <w:r>
        <w:rPr>
          <w:rFonts w:ascii="Times New Roman" w:hAnsi="Times New Roman"/>
          <w:sz w:val="24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Children, 17 or younger, free;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Student tour groups and chaperons, free;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</w:t>
      </w:r>
      <w:r>
        <w:rPr>
          <w:rFonts w:ascii="Times New Roman" w:hAnsi="Times New Roman"/>
          <w:sz w:val="24"/>
          <w:lang w:val="en-US" w:bidi="en-US" w:eastAsia="en-US"/>
        </w:rPr>
        <w:t>Out-of-state adults, age 18 to 59, inclusive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$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  <w:t>(5)  </w:t>
      </w:r>
      <w:r>
        <w:rPr>
          <w:rFonts w:ascii="Times New Roman" w:hAnsi="Times New Roman"/>
          <w:sz w:val="24"/>
          <w:lang w:val="en-US" w:bidi="en-US" w:eastAsia="en-US"/>
        </w:rPr>
        <w:t xml:space="preserve">Out-of-state </w:t>
      </w:r>
      <w:r>
        <w:rPr>
          <w:rFonts w:ascii="Times New Roman" w:hAnsi="Times New Roman"/>
          <w:sz w:val="24"/>
          <w:lang w:val="en-US" w:bidi="en-US" w:eastAsia="en-US"/>
        </w:rPr>
        <w:t>s</w:t>
      </w:r>
      <w:r>
        <w:rPr>
          <w:rFonts w:ascii="Times New Roman" w:hAnsi="Times New Roman"/>
          <w:sz w:val="24"/>
        </w:rPr>
        <w:t>enior citizens, age 60 or older, $</w:t>
      </w:r>
      <w:r>
        <w:rPr>
          <w:rFonts w:ascii="Times New Roman" w:hAnsi="Times New Roman"/>
          <w:sz w:val="24"/>
          <w:lang w:val="en-US" w:bidi="en-US" w:eastAsia="en-US"/>
        </w:rPr>
        <w:t>6;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</w:t>
      </w:r>
      <w:r>
        <w:rPr>
          <w:rFonts w:ascii="Times New Roman" w:hAnsi="Times New Roman"/>
          <w:sz w:val="24"/>
          <w:lang w:val="en-US" w:bidi="en-US" w:eastAsia="en-US"/>
        </w:rPr>
        <w:t>)  All adult and senior citizen tours, $5 per person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218, effective June 30, 1994; 22 SDR 20, effective August 20, 1995; 28 SDR 182, effective July 10, 2002</w:t>
      </w:r>
      <w:r>
        <w:rPr>
          <w:rFonts w:ascii="Times New Roman" w:hAnsi="Times New Roman"/>
          <w:sz w:val="24"/>
        </w:rPr>
        <w:t>; 47 SDR 24, effective Septemer 8,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2004-07-19T22:43:00Z</dcterms:created>
  <cp:lastModifiedBy>Rhonda Purkapile</cp:lastModifiedBy>
  <dcterms:modified xsi:type="dcterms:W3CDTF">2020-08-26T20:27:18Z</dcterms:modified>
  <cp:revision>3</cp:revision>
</cp:coreProperties>
</file>