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DE" w:rsidRDefault="00B45FDE" w:rsidP="001E5B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24:52:10:06.  Expenditures not to damage historic ma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teri</w:t>
        </w:r>
      </w:smartTag>
      <w:r>
        <w:rPr>
          <w:rFonts w:ascii="Times New Roman" w:hAnsi="Times New Roman"/>
          <w:b/>
          <w:sz w:val="24"/>
        </w:rPr>
        <w:t>als without justification.</w:t>
      </w:r>
      <w:r>
        <w:rPr>
          <w:rFonts w:ascii="Times New Roman" w:hAnsi="Times New Roman"/>
          <w:sz w:val="24"/>
        </w:rPr>
        <w:t xml:space="preserve"> Expenditures from the preservation fund may not support projects which destroy, damage, remove, or alter historic structures, features, or ma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al, including archaeological artifacts or features, associated with the history of Deadwood unless the project is:</w:t>
      </w:r>
    </w:p>
    <w:p w:rsidR="00B45FDE" w:rsidRDefault="00B45FDE" w:rsidP="001E5B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45FDE" w:rsidRDefault="00B45FDE" w:rsidP="001E5B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Justified under the standards recognized in this chapter;</w:t>
      </w:r>
    </w:p>
    <w:p w:rsidR="00B45FDE" w:rsidRDefault="00B45FDE" w:rsidP="001E5B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Conducted by professional historic preservation personnel; and</w:t>
      </w:r>
    </w:p>
    <w:p w:rsidR="00B45FDE" w:rsidRDefault="00B45FDE" w:rsidP="001E5B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Consistent with applicable permits, mitigation procedures, and curatorial measures required by statute and rule.</w:t>
      </w:r>
    </w:p>
    <w:p w:rsidR="00B45FDE" w:rsidRDefault="00B45FDE" w:rsidP="001E5B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45FDE" w:rsidRDefault="00B45FDE" w:rsidP="001E5B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122, effective </w:t>
      </w:r>
      <w:smartTag w:uri="urn:schemas-microsoft-com:office:smarttags" w:element="date">
        <w:smartTagPr>
          <w:attr w:name="Year" w:val="1993"/>
          <w:attr w:name="Day" w:val="25"/>
          <w:attr w:name="Month" w:val="2"/>
        </w:smartTagPr>
        <w:r>
          <w:rPr>
            <w:rFonts w:ascii="Times New Roman" w:hAnsi="Times New Roman"/>
            <w:sz w:val="24"/>
          </w:rPr>
          <w:t>February 25, 1993</w:t>
        </w:r>
      </w:smartTag>
      <w:r>
        <w:rPr>
          <w:rFonts w:ascii="Times New Roman" w:hAnsi="Times New Roman"/>
          <w:sz w:val="24"/>
        </w:rPr>
        <w:t>.</w:t>
      </w:r>
    </w:p>
    <w:p w:rsidR="00B45FDE" w:rsidRDefault="00B45FDE" w:rsidP="001E5B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42-7B-5, 42-7B-46.</w:t>
      </w:r>
    </w:p>
    <w:p w:rsidR="00B45FDE" w:rsidRDefault="00B45FDE" w:rsidP="001E5B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42-7B-5, 42-7B-46.</w:t>
      </w:r>
    </w:p>
    <w:p w:rsidR="00B45FDE" w:rsidRDefault="00B45FDE" w:rsidP="001E5B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45FDE" w:rsidRDefault="00B45FDE" w:rsidP="001E5B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Cross-References:</w:t>
      </w:r>
      <w:r>
        <w:rPr>
          <w:rFonts w:ascii="Times New Roman" w:hAnsi="Times New Roman"/>
          <w:sz w:val="24"/>
        </w:rPr>
        <w:t xml:space="preserve"> Archaeological permits, ch 24:52:08; Presentation of historical property -- Procedures, SDCL 1-19A-11.1.</w:t>
      </w:r>
    </w:p>
    <w:p w:rsidR="00B45FDE" w:rsidRDefault="00B45FDE" w:rsidP="001E5B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45FDE" w:rsidSect="00B45F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E5B38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45FDE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3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</Words>
  <Characters>732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2004-07-20T20:33:00Z</dcterms:created>
  <dcterms:modified xsi:type="dcterms:W3CDTF">2004-07-20T20:33:00Z</dcterms:modified>
</cp:coreProperties>
</file>