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81" w:rsidRDefault="00FD2181" w:rsidP="00CF7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24:52:10:09.  Allowable costs -- Construction.</w:t>
      </w:r>
      <w:r>
        <w:rPr>
          <w:rFonts w:ascii="Times New Roman" w:hAnsi="Times New Roman"/>
          <w:sz w:val="24"/>
        </w:rPr>
        <w:t xml:space="preserve"> The following construction costs are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owable:</w:t>
      </w:r>
    </w:p>
    <w:p w:rsidR="00FD2181" w:rsidRDefault="00FD2181" w:rsidP="00CF7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D2181" w:rsidRDefault="00FD2181" w:rsidP="00CF7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Restoration: Expenditures for restoration, rehabilitation, preservation, reconstruction, and stabilization of historic properties, structures, and features in Deadwood if they are in conformance with the applicable standards;</w:t>
      </w:r>
    </w:p>
    <w:p w:rsidR="00FD2181" w:rsidRDefault="00FD2181" w:rsidP="00CF7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D2181" w:rsidRDefault="00FD2181" w:rsidP="00CF7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Public improvements: Public improvements, involving the whole of infrastructure inst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ation, repair, and improvements; public facilities; public fixtures; and recreational inst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ations to the extent that they support, enhance, and protect the historic buildings, sites, properties, and features of Deadwood.</w:t>
      </w:r>
    </w:p>
    <w:p w:rsidR="00FD2181" w:rsidRDefault="00FD2181" w:rsidP="00CF7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D2181" w:rsidRDefault="00FD2181" w:rsidP="00CF7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122, effective </w:t>
      </w:r>
      <w:smartTag w:uri="urn:schemas-microsoft-com:office:smarttags" w:element="date">
        <w:smartTagPr>
          <w:attr w:name="Year" w:val="1993"/>
          <w:attr w:name="Day" w:val="25"/>
          <w:attr w:name="Month" w:val="2"/>
        </w:smartTagPr>
        <w:r>
          <w:rPr>
            <w:rFonts w:ascii="Times New Roman" w:hAnsi="Times New Roman"/>
            <w:sz w:val="24"/>
          </w:rPr>
          <w:t>February 25, 1993</w:t>
        </w:r>
      </w:smartTag>
      <w:r>
        <w:rPr>
          <w:rFonts w:ascii="Times New Roman" w:hAnsi="Times New Roman"/>
          <w:sz w:val="24"/>
        </w:rPr>
        <w:t>.</w:t>
      </w:r>
    </w:p>
    <w:p w:rsidR="00FD2181" w:rsidRDefault="00FD2181" w:rsidP="00CF7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42-7B-5, 42-7B-46.</w:t>
      </w:r>
    </w:p>
    <w:p w:rsidR="00FD2181" w:rsidRDefault="00FD2181" w:rsidP="00CF7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42-7B-5, 42-7B-46.</w:t>
      </w:r>
    </w:p>
    <w:p w:rsidR="00FD2181" w:rsidRDefault="00FD2181" w:rsidP="00CF7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D2181" w:rsidRDefault="00FD2181" w:rsidP="00CF7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National historic preservation methods required, § 24:52:07:02.</w:t>
      </w:r>
    </w:p>
    <w:p w:rsidR="00FD2181" w:rsidRDefault="00FD2181" w:rsidP="00CF7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D2181" w:rsidSect="00FD21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CF7743"/>
    <w:rsid w:val="00E52ADD"/>
    <w:rsid w:val="00F04922"/>
    <w:rsid w:val="00F46A0C"/>
    <w:rsid w:val="00FA23D2"/>
    <w:rsid w:val="00FB13E4"/>
    <w:rsid w:val="00FD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4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738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2004-07-20T20:34:00Z</dcterms:created>
  <dcterms:modified xsi:type="dcterms:W3CDTF">2004-07-20T20:34:00Z</dcterms:modified>
</cp:coreProperties>
</file>