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C" w:rsidRPr="00535953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  <w:r w:rsidRPr="00535953">
        <w:rPr>
          <w:rFonts w:ascii="Times New Roman" w:hAnsi="Times New Roman"/>
          <w:b/>
          <w:sz w:val="24"/>
        </w:rPr>
        <w:t>CHAPTER 31:02:01</w:t>
      </w:r>
    </w:p>
    <w:p w:rsidR="002039CC" w:rsidRPr="00535953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</w:p>
    <w:p w:rsidR="002039CC" w:rsidRPr="00535953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  <w:r w:rsidRPr="00535953">
        <w:rPr>
          <w:rFonts w:ascii="Times New Roman" w:hAnsi="Times New Roman"/>
          <w:b/>
          <w:sz w:val="24"/>
        </w:rPr>
        <w:t>ETHANOL INFRASTRUCTURE INCENTIVE PROGRAM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projects.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eligibility criteria.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 conditions.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Allocation of grant funds among classes of projects.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form.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grant awards.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Default.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Remedies.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31:02:01:10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and reporting.</w:t>
      </w: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39CC" w:rsidRDefault="002039CC" w:rsidP="001E15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039CC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5D6"/>
    <w:rsid w:val="00021A99"/>
    <w:rsid w:val="0003264C"/>
    <w:rsid w:val="00037FE9"/>
    <w:rsid w:val="0004740F"/>
    <w:rsid w:val="000770AB"/>
    <w:rsid w:val="000D6059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15D6"/>
    <w:rsid w:val="002039CC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5953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38E8"/>
    <w:rsid w:val="00A86A27"/>
    <w:rsid w:val="00A86DF0"/>
    <w:rsid w:val="00AA54C8"/>
    <w:rsid w:val="00AC4C1F"/>
    <w:rsid w:val="00AD1D50"/>
    <w:rsid w:val="00AE101D"/>
    <w:rsid w:val="00AE3709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19EE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50E08"/>
    <w:rsid w:val="00EC1512"/>
    <w:rsid w:val="00EE4E85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D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2012-01-15T15:32:00Z</dcterms:created>
  <dcterms:modified xsi:type="dcterms:W3CDTF">2012-03-01T16:22:00Z</dcterms:modified>
</cp:coreProperties>
</file>