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A1" w:rsidRDefault="00FA78A1" w:rsidP="00C74A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41:</w:t>
      </w:r>
      <w:smartTag w:uri="urn:schemas-microsoft-com:office:smarttags" w:element="time">
        <w:smartTagPr>
          <w:attr w:name="Hour" w:val="16"/>
          <w:attr w:name="Minute" w:val="5"/>
        </w:smartTagPr>
        <w:r>
          <w:rPr>
            <w:b/>
          </w:rPr>
          <w:t>04:05</w:t>
        </w:r>
      </w:smartTag>
      <w:r>
        <w:rPr>
          <w:b/>
        </w:rPr>
        <w:t>:01.02.  Licensing period.</w:t>
      </w:r>
      <w:r>
        <w:t xml:space="preserve"> Applicants may apply for an annual license or a temporary fishing tournament boat license, which is valid for 10 consecutive days.</w:t>
      </w:r>
    </w:p>
    <w:p w:rsidR="00FA78A1" w:rsidRDefault="00FA78A1" w:rsidP="00C74A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A78A1" w:rsidRDefault="00FA78A1" w:rsidP="00C74A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10 SDR 120, effective </w:t>
      </w:r>
      <w:smartTag w:uri="urn:schemas-microsoft-com:office:smarttags" w:element="date">
        <w:smartTagPr>
          <w:attr w:name="Month" w:val="7"/>
          <w:attr w:name="Day" w:val="1"/>
          <w:attr w:name="Year" w:val="1984"/>
        </w:smartTagPr>
        <w:r>
          <w:t>July 1, 1984</w:t>
        </w:r>
      </w:smartTag>
      <w:r>
        <w:t xml:space="preserve">; 14 SDR 57, effective </w:t>
      </w:r>
      <w:smartTag w:uri="urn:schemas-microsoft-com:office:smarttags" w:element="date">
        <w:smartTagPr>
          <w:attr w:name="Month" w:val="10"/>
          <w:attr w:name="Day" w:val="21"/>
          <w:attr w:name="Year" w:val="1987"/>
        </w:smartTagPr>
        <w:r>
          <w:t>October 21, 1987</w:t>
        </w:r>
      </w:smartTag>
      <w:r>
        <w:t>; 27 SDR 126, effective June 6, 2001; 37 SDR 53, effective September 27, 2010.</w:t>
      </w:r>
    </w:p>
    <w:p w:rsidR="00FA78A1" w:rsidRDefault="00FA78A1" w:rsidP="00C74A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32-3A-4, 32-3A-11(5).</w:t>
      </w:r>
    </w:p>
    <w:p w:rsidR="00FA78A1" w:rsidRDefault="00FA78A1" w:rsidP="00C74A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32-3A-4, 32-3A-11(5).</w:t>
      </w:r>
    </w:p>
    <w:p w:rsidR="00FA78A1" w:rsidRDefault="00FA78A1" w:rsidP="00C74A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FA78A1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A87"/>
    <w:rsid w:val="002E7FBC"/>
    <w:rsid w:val="007544A7"/>
    <w:rsid w:val="00993ACD"/>
    <w:rsid w:val="00C74A87"/>
    <w:rsid w:val="00DD60F6"/>
    <w:rsid w:val="00FA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8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2010-09-23T16:07:00Z</dcterms:created>
  <dcterms:modified xsi:type="dcterms:W3CDTF">2010-09-27T15:43:00Z</dcterms:modified>
</cp:coreProperties>
</file>