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B5DBD85" Type="http://schemas.openxmlformats.org/officeDocument/2006/relationships/officeDocument" Target="/word/document.xml" /><Relationship Id="coreR3B5DBD8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41:04:05:16.  Emergency signals -- Boats to stop.</w:t>
      </w:r>
      <w:r>
        <w:t xml:space="preserve"> Only an authorized emergency rescue or law enforcement boat may display flashing blue or red lights or sound a siren. Upon giving either signal, the emergency and enforcement boat has the right-of-way and all other boats must immediately stop.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SL 1975, ch 16, § 1; 10 SDR 76, 10 SDR 102, effective July 1, 1984; 38 SDR 178, effective April 30, 2012</w:t>
      </w:r>
      <w:r>
        <w:rPr>
          <w:rFonts w:ascii="Times New Roman" w:hAnsi="Times New Roman"/>
          <w:sz w:val="24"/>
        </w:rPr>
        <w:t>; 46 SDR 74, effective December 2, 2019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</w:t>
      </w:r>
      <w:r>
        <w:rPr>
          <w:lang w:val="en-US" w:bidi="en-US" w:eastAsia="en-US"/>
        </w:rPr>
        <w:t>3</w:t>
      </w:r>
      <w:r>
        <w:t>2-</w:t>
      </w:r>
      <w:r>
        <w:rPr>
          <w:lang w:val="en-US" w:bidi="en-US" w:eastAsia="en-US"/>
        </w:rPr>
        <w:t>3A</w:t>
      </w:r>
      <w:r>
        <w:t>-1</w:t>
      </w:r>
      <w:r>
        <w:rPr>
          <w:lang w:val="en-US" w:bidi="en-US" w:eastAsia="en-US"/>
        </w:rPr>
        <w:t>(3)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</w:t>
      </w:r>
      <w:r>
        <w:rPr>
          <w:lang w:val="en-US" w:bidi="en-US" w:eastAsia="en-US"/>
        </w:rPr>
        <w:t>3</w:t>
      </w:r>
      <w:r>
        <w:t>2-</w:t>
      </w:r>
      <w:r>
        <w:rPr>
          <w:lang w:val="en-US" w:bidi="en-US" w:eastAsia="en-US"/>
        </w:rPr>
        <w:t>3A</w:t>
      </w:r>
      <w:r>
        <w:t>-1</w:t>
      </w:r>
      <w:r>
        <w:rPr>
          <w:lang w:val="en-US" w:bidi="en-US" w:eastAsia="en-US"/>
        </w:rPr>
        <w:t>(3)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2012-04-20T19:03:00Z</dcterms:created>
  <cp:lastModifiedBy>Rhonda Purkapile</cp:lastModifiedBy>
  <dcterms:modified xsi:type="dcterms:W3CDTF">2019-11-27T17:01:04Z</dcterms:modified>
  <cp:revision>3</cp:revision>
</cp:coreProperties>
</file>