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F75CF4" Type="http://schemas.openxmlformats.org/officeDocument/2006/relationships/officeDocument" Target="/word/document.xml" /><Relationship Id="coreR7CF75C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efuges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41:05:01:02</w:t>
        <w:tab/>
        <w:tab/>
        <w:t>Hunting within a waterfowl refuge.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41:05:01:03</w:t>
        <w:tab/>
        <w:tab/>
        <w:t>Hunting and trapping within a state game refuge.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41:05:01:04</w:t>
        <w:tab/>
        <w:tab/>
        <w:t>Hunting within a state game bird refuge.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41:05:01:06</w:t>
        <w:tab/>
        <w:tab/>
        <w:t>Exceptions to hunting on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2004-07-23T16:42:00Z</dcterms:created>
  <cp:lastModifiedBy>Rhonda Purkapile</cp:lastModifiedBy>
  <dcterms:modified xsi:type="dcterms:W3CDTF">2019-11-27T17:19:03Z</dcterms:modified>
  <cp:revision>4</cp:revision>
  <dc:title>CHAPTER 41:05:01</dc:title>
</cp:coreProperties>
</file>