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41:06:00.01</w:t>
      </w: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41:06:00.01:01</w:t>
      </w:r>
      <w:r>
        <w:rPr>
          <w:rFonts w:ascii="Times New Roman" w:hAnsi="Times New Roman"/>
          <w:sz w:val="24"/>
        </w:rPr>
        <w:tab/>
        <w:t>Seasons not applicable to Indian lands -- Exception.</w:t>
      </w: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41:06:00.01:02</w:t>
      </w:r>
      <w:r>
        <w:rPr>
          <w:rFonts w:ascii="Times New Roman" w:hAnsi="Times New Roman"/>
          <w:sz w:val="24"/>
        </w:rPr>
        <w:tab/>
        <w:t>Definitions.</w:t>
      </w: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7BA2" w:rsidRDefault="00F47BA2" w:rsidP="00A0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7BA2" w:rsidSect="00F47B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04D64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47BA2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41:06:00</dc:title>
  <dc:subject/>
  <dc:creator>lrpr13879</dc:creator>
  <cp:keywords/>
  <dc:description/>
  <cp:lastModifiedBy>lrpr13879</cp:lastModifiedBy>
  <cp:revision>1</cp:revision>
  <dcterms:created xsi:type="dcterms:W3CDTF">2004-07-23T19:09:00Z</dcterms:created>
  <dcterms:modified xsi:type="dcterms:W3CDTF">2004-07-23T19:09:00Z</dcterms:modified>
</cp:coreProperties>
</file>