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41:09:04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BAIT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41:09:04:02</w:t>
        <w:tab/>
        <w:tab/>
        <w:t>Taking, possession, and transportation.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41:09:04:02.01</w:t>
        <w:tab/>
        <w:t>License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41:09:04:02.02</w:t>
        <w:tab/>
        <w:t>Species that may be taken as bait for commercial 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41:09:04:02.03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41:09:04:02.04</w:t>
        <w:tab/>
        <w:t>Species that may be taken as bait for noncommercial 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41:09:04:02.05</w:t>
        <w:tab/>
        <w:t>Noncommercial limits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rPr>
          <w:lang w:val="en-US" w:bidi="en-US" w:eastAsia="en-US"/>
        </w:rPr>
        <w:t>41:09:04:02.06</w:t>
        <w:tab/>
        <w:t>Eligibility for bait dealers, agents, and employees.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41:09:04:03</w:t>
        <w:tab/>
        <w:tab/>
        <w:t>Waters closed to</w:t>
      </w:r>
      <w:r>
        <w:rPr>
          <w:lang w:val="en-US" w:bidi="en-US" w:eastAsia="en-US"/>
        </w:rPr>
        <w:t xml:space="preserve"> commercial and noncommercial</w:t>
      </w:r>
      <w:r>
        <w:t xml:space="preserve"> taking of bait.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41:09:04:03.01</w:t>
        <w:tab/>
        <w:t>Waters closed to commercial taking of bait.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lang w:val="en-US" w:bidi="en-US" w:eastAsia="en-US"/>
        </w:rPr>
      </w:pPr>
      <w:r>
        <w:rPr>
          <w:lang w:val="en-US" w:bidi="en-US" w:eastAsia="en-US"/>
        </w:rPr>
        <w:t>41:09:04:03.02</w:t>
        <w:tab/>
        <w:t>Waters closed to commercial taking of bait from May 1 through July 31.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rPr>
          <w:lang w:val="en-US" w:bidi="en-US" w:eastAsia="en-US"/>
        </w:rPr>
        <w:t>41:09:04:03.03</w:t>
        <w:tab/>
        <w:t>Waters closed to commercial and noncommercial taking of freshwater mussels.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41:09:04:04</w:t>
        <w:tab/>
        <w:tab/>
        <w:t>Seines, nets, and traps limited.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41:09:04:05</w:t>
        <w:tab/>
        <w:tab/>
        <w:t>Trap spacing limited -- Emptying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41:09:04:06</w:t>
        <w:tab/>
        <w:tab/>
        <w:t>Trap marking required -- Licensee liable.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41:09:04:07</w:t>
        <w:tab/>
        <w:tab/>
        <w:t>Game fish and endangered species to be returned to waters -- Rough fish may be destroyed.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41:09:04:12</w:t>
        <w:tab/>
        <w:tab/>
        <w:t>Transportation of bait and other fish by bait dealer.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41:09:04:14</w:t>
        <w:tab/>
        <w:tab/>
        <w:t>Bait dealer's license displayed.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41:09:04:14.01</w:t>
        <w:tab/>
        <w:t>Bait dealer's license in possession while transporting bait.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41:09:04:15</w:t>
        <w:tab/>
        <w:tab/>
        <w:t>Equipment identification.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41:09:04:16</w:t>
        <w:tab/>
        <w:tab/>
        <w:t>Records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41:09:04:16.01</w:t>
        <w:tab/>
        <w:t>Records required for bait taken in South Dakota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41:09:04:16.02</w:t>
        <w:tab/>
        <w:t>Records required for bait imported into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41:09:04:16.03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41:09:04:16.04</w:t>
        <w:tab/>
        <w:t>Records required for bait sold at wholesale in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</w:pPr>
      <w:r>
        <w:t>41:09:04:16.05</w:t>
        <w:tab/>
        <w:t>Records required for bait purchased and transported out of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41:09:04:16.06</w:t>
        <w:tab/>
        <w:t>Records required for nonresidential bait dealers for bait sold or purchased in South Dakota.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41:09:04:17</w:t>
        <w:tab/>
        <w:tab/>
        <w:t>Conviction for violation may be cause for revocation and non-renewal of bait dealer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2020-09-10T18:09:40Z</dcterms:created>
  <cp:lastModifiedBy>Kelly Thompson</cp:lastModifiedBy>
  <dcterms:modified xsi:type="dcterms:W3CDTF">2021-11-30T22:30:33Z</dcterms:modified>
  <cp:revision>5</cp:revision>
</cp:coreProperties>
</file>