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HEALTH</w:t>
      </w: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SANITIZING SOLUTIONS</w:t>
      </w: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Chapters 44:12:01 and 44:12:02</w:t>
      </w: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A</w:t>
      </w: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SEE: §§</w:t>
      </w:r>
      <w:r>
        <w:t xml:space="preserve"> </w:t>
      </w: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2"/>
          <w:attr w:name="Minute" w:val="1"/>
        </w:smartTagPr>
        <w:r>
          <w:rPr>
            <w:rFonts w:ascii="Times New Roman" w:hAnsi="Times New Roman"/>
            <w:sz w:val="24"/>
          </w:rPr>
          <w:t>12:01:33</w:t>
        </w:r>
      </w:smartTag>
      <w:r>
        <w:rPr>
          <w:rFonts w:ascii="Times New Roman" w:hAnsi="Times New Roman"/>
          <w:sz w:val="24"/>
        </w:rPr>
        <w:t>, 44:</w:t>
      </w:r>
      <w:smartTag w:uri="urn:schemas-microsoft-com:office:smarttags" w:element="time">
        <w:smartTagPr>
          <w:attr w:name="Hour" w:val="12"/>
          <w:attr w:name="Minute" w:val="2"/>
        </w:smartTagPr>
        <w:r>
          <w:rPr>
            <w:rFonts w:ascii="Times New Roman" w:hAnsi="Times New Roman"/>
            <w:sz w:val="24"/>
          </w:rPr>
          <w:t>12:02:28</w:t>
        </w:r>
      </w:smartTag>
      <w:r>
        <w:rPr>
          <w:rFonts w:ascii="Times New Roman" w:hAnsi="Times New Roman"/>
          <w:sz w:val="24"/>
        </w:rPr>
        <w:t>, and 44:</w:t>
      </w:r>
      <w:smartTag w:uri="urn:schemas-microsoft-com:office:smarttags" w:element="time">
        <w:smartTagPr>
          <w:attr w:name="Hour" w:val="12"/>
          <w:attr w:name="Minute" w:val="2"/>
        </w:smartTagPr>
        <w:r>
          <w:rPr>
            <w:rFonts w:ascii="Times New Roman" w:hAnsi="Times New Roman"/>
            <w:sz w:val="24"/>
          </w:rPr>
          <w:t>12:02:30</w:t>
        </w:r>
      </w:smartTag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Source:</w:t>
      </w:r>
      <w:r>
        <w:rPr>
          <w:rFonts w:ascii="Times New Roman" w:hAnsi="Times New Roman"/>
          <w:sz w:val="24"/>
        </w:rPr>
        <w:t xml:space="preserve"> 19 SDR 64, effective </w:t>
      </w:r>
      <w:smartTag w:uri="urn:schemas-microsoft-com:office:smarttags" w:element="date">
        <w:smartTagPr>
          <w:attr w:name="Month" w:val="11"/>
          <w:attr w:name="Day" w:val="3"/>
          <w:attr w:name="Year" w:val="1992"/>
        </w:smartTagPr>
        <w:r>
          <w:rPr>
            <w:rFonts w:ascii="Times New Roman" w:hAnsi="Times New Roman"/>
            <w:sz w:val="24"/>
          </w:rPr>
          <w:t>November 3, 1992</w:t>
        </w:r>
      </w:smartTag>
      <w:r>
        <w:rPr>
          <w:rFonts w:ascii="Times New Roman" w:hAnsi="Times New Roman"/>
          <w:sz w:val="24"/>
        </w:rPr>
        <w:t xml:space="preserve">; 22 SDR 16, effective </w:t>
      </w:r>
      <w:smartTag w:uri="urn:schemas-microsoft-com:office:smarttags" w:element="date">
        <w:smartTagPr>
          <w:attr w:name="Month" w:val="8"/>
          <w:attr w:name="Day" w:val="14"/>
          <w:attr w:name="Year" w:val="1995"/>
        </w:smartTagPr>
        <w:r>
          <w:rPr>
            <w:rFonts w:ascii="Times New Roman" w:hAnsi="Times New Roman"/>
            <w:sz w:val="24"/>
          </w:rPr>
          <w:t>August 14, 1995</w:t>
        </w:r>
      </w:smartTag>
      <w:r>
        <w:rPr>
          <w:rFonts w:ascii="Times New Roman" w:hAnsi="Times New Roman"/>
          <w:sz w:val="24"/>
        </w:rPr>
        <w:t>.</w:t>
      </w: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4"/>
        </w:rPr>
        <w:t>APPENDIX A</w:t>
      </w: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A122F" w:rsidRDefault="000A122F" w:rsidP="009A0E35">
      <w:pPr>
        <w:pStyle w:val="Heading1"/>
        <w:keepNext w:val="0"/>
      </w:pPr>
      <w:r>
        <w:t>SANITIZING SOLUTIONS</w:t>
      </w: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following methods are approved for immersion of soiled equipment, such as instruments, needles, and tubes prior to cleaning and s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lization:</w:t>
      </w: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Immersion in glutaraldehyde 2% solution mixed according to manufacturer's instruction. Minimum contact time is 10 minutes. Thorough rinsing of equipment is required after use. Solution may cause chemical burns on the skin. Wear gloves.</w:t>
      </w: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Immersion in a 500 ppm solution of chlorine. This requires a 1:100 dilution of 5.25% sodium hypochlorite (bleach) which is equivalent to 2 teaspoons bleach per quart of water. A minimum contact time of 10 minutes is required to be effective. This solution must be mixed fresh daily and may corrode metal instruments.</w:t>
      </w: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Immersion in a solution of 70% isopropyl alcohol for a minimum of 10 minutes. Flammable. Use and store in a cool, well-ventilated area.</w:t>
      </w: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Immersion in a phenolic germicidal detergent solution for a minimum of 10 minutes. Mix according to the manufacturer's instruction.</w:t>
      </w: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Immersion in an iodophor germicidal detergent solution formulated as a disinfectant. Minimum contact time is 10 minutes. May stain instruments.</w:t>
      </w: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NOTE:</w:t>
      </w:r>
      <w:r>
        <w:rPr>
          <w:rFonts w:ascii="Times New Roman" w:hAnsi="Times New Roman"/>
          <w:sz w:val="24"/>
        </w:rPr>
        <w:t xml:space="preserve"> After immersion in any of these solutions, instruments, needles, tubes, or similar equipment must be thoroughly cleaned, rinsed with warm water, dried thoroughly, and individu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 packaged for s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lization as described in § 44:12:02:18.</w:t>
      </w:r>
    </w:p>
    <w:p w:rsidR="000A122F" w:rsidRDefault="000A122F" w:rsidP="001B5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A122F" w:rsidRDefault="000A122F" w:rsidP="001B5D76">
      <w:r>
        <w:rPr>
          <w:rFonts w:ascii="Times New Roman" w:hAnsi="Times New Roman"/>
          <w:sz w:val="24"/>
        </w:rPr>
        <w:br w:type="page"/>
      </w:r>
    </w:p>
    <w:sectPr w:rsidR="000A122F" w:rsidSect="000A122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2F" w:rsidRDefault="000A122F" w:rsidP="009A0E35">
      <w:r>
        <w:separator/>
      </w:r>
    </w:p>
  </w:endnote>
  <w:endnote w:type="continuationSeparator" w:id="0">
    <w:p w:rsidR="000A122F" w:rsidRDefault="000A122F" w:rsidP="009A0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2F" w:rsidRDefault="000A122F" w:rsidP="009A0E35">
      <w:r>
        <w:separator/>
      </w:r>
    </w:p>
  </w:footnote>
  <w:footnote w:type="continuationSeparator" w:id="0">
    <w:p w:rsidR="000A122F" w:rsidRDefault="000A122F" w:rsidP="009A0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A122F"/>
    <w:rsid w:val="000C177B"/>
    <w:rsid w:val="001759A3"/>
    <w:rsid w:val="001969D1"/>
    <w:rsid w:val="001B5D76"/>
    <w:rsid w:val="00213F8B"/>
    <w:rsid w:val="002331DF"/>
    <w:rsid w:val="002D6964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9A0E35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40B9E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7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D76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9A0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0E35"/>
    <w:rPr>
      <w:rFonts w:ascii="Times" w:hAnsi="Times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A0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0E35"/>
    <w:rPr>
      <w:rFonts w:ascii="Times" w:hAnsi="Times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252</Words>
  <Characters>1439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</dc:title>
  <dc:subject/>
  <dc:creator>lrpr13879</dc:creator>
  <cp:keywords/>
  <dc:description/>
  <cp:lastModifiedBy>lrpr14533</cp:lastModifiedBy>
  <cp:revision>2</cp:revision>
  <dcterms:created xsi:type="dcterms:W3CDTF">2004-08-02T22:27:00Z</dcterms:created>
  <dcterms:modified xsi:type="dcterms:W3CDTF">2012-05-16T19:52:00Z</dcterms:modified>
</cp:coreProperties>
</file>