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D3" w:rsidRDefault="008C13D3" w:rsidP="00222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44:58:06</w:t>
      </w:r>
    </w:p>
    <w:p w:rsidR="008C13D3" w:rsidRDefault="008C13D3" w:rsidP="00222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13D3" w:rsidRDefault="008C13D3" w:rsidP="00222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MODIFICATION OF REGISTRATION</w:t>
      </w:r>
    </w:p>
    <w:p w:rsidR="008C13D3" w:rsidRDefault="008C13D3" w:rsidP="00222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13D3" w:rsidRDefault="008C13D3" w:rsidP="00222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13D3" w:rsidRDefault="008C13D3" w:rsidP="00222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C13D3" w:rsidRDefault="008C13D3" w:rsidP="00222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Applications for modification of registration -- Contents.</w:t>
      </w:r>
    </w:p>
    <w:p w:rsidR="008C13D3" w:rsidRDefault="008C13D3" w:rsidP="00222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Events causing au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>atic suspension of registration.</w:t>
      </w:r>
    </w:p>
    <w:p w:rsidR="008C13D3" w:rsidRDefault="008C13D3" w:rsidP="00222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44:58:06:02.01</w:t>
      </w:r>
      <w:r>
        <w:rPr>
          <w:rFonts w:ascii="Times New Roman" w:hAnsi="Times New Roman"/>
          <w:sz w:val="24"/>
        </w:rPr>
        <w:tab/>
        <w:t>Voluntary surrender and reinstatement of registration.</w:t>
      </w:r>
    </w:p>
    <w:p w:rsidR="008C13D3" w:rsidRDefault="008C13D3" w:rsidP="00222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Secretary's consent required to transfer registration.</w:t>
      </w:r>
    </w:p>
    <w:p w:rsidR="008C13D3" w:rsidRDefault="008C13D3" w:rsidP="00222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C13D3" w:rsidRDefault="008C13D3" w:rsidP="00222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C13D3" w:rsidSect="008C13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2257D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3D3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7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44:58:06</dc:title>
  <dc:subject/>
  <dc:creator>lrpr13879</dc:creator>
  <cp:keywords/>
  <dc:description/>
  <cp:lastModifiedBy>lrpr13879</cp:lastModifiedBy>
  <cp:revision>1</cp:revision>
  <dcterms:created xsi:type="dcterms:W3CDTF">2004-08-03T20:43:00Z</dcterms:created>
  <dcterms:modified xsi:type="dcterms:W3CDTF">2004-08-03T20:44:00Z</dcterms:modified>
</cp:coreProperties>
</file>