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0F" w:rsidRDefault="004C0A0F" w:rsidP="00A73C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44:62:01:02.  Department action on petition.</w:t>
      </w:r>
      <w:r>
        <w:rPr>
          <w:rFonts w:ascii="Times New Roman" w:hAnsi="Times New Roman"/>
          <w:sz w:val="24"/>
        </w:rPr>
        <w:t xml:space="preserve"> Upon receipt of a petition for declaratory ruling, the Department of Health may request the petitioner to provide further information before issuing a ruling. Within 60 days following the receipt of the petition or following receipt of further information if requested, the department shall issue its declaratory ruling and serve a copy by mail on the petitioner.</w:t>
      </w:r>
    </w:p>
    <w:p w:rsidR="004C0A0F" w:rsidRDefault="004C0A0F" w:rsidP="00A73C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C0A0F" w:rsidRDefault="004C0A0F" w:rsidP="00A73C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85, effective </w:t>
      </w:r>
      <w:smartTag w:uri="urn:schemas-microsoft-com:office:smarttags" w:element="date">
        <w:smartTagPr>
          <w:attr w:name="Month" w:val="10"/>
          <w:attr w:name="Day" w:val="16"/>
          <w:attr w:name="Year" w:val="1994"/>
        </w:smartTagPr>
        <w:r>
          <w:rPr>
            <w:rFonts w:ascii="Times New Roman" w:hAnsi="Times New Roman"/>
            <w:sz w:val="24"/>
          </w:rPr>
          <w:t>October 16, 1994</w:t>
        </w:r>
      </w:smartTag>
      <w:r>
        <w:rPr>
          <w:rFonts w:ascii="Times New Roman" w:hAnsi="Times New Roman"/>
          <w:sz w:val="24"/>
        </w:rPr>
        <w:t>.</w:t>
      </w:r>
    </w:p>
    <w:p w:rsidR="004C0A0F" w:rsidRDefault="004C0A0F" w:rsidP="00A73C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34-1-25.</w:t>
      </w:r>
    </w:p>
    <w:p w:rsidR="004C0A0F" w:rsidRDefault="004C0A0F" w:rsidP="00A73C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15"/>
          <w:attr w:name="Day" w:val="26"/>
          <w:attr w:name="Month" w:val="1"/>
        </w:smartTagPr>
        <w:r>
          <w:rPr>
            <w:rFonts w:ascii="Times New Roman" w:hAnsi="Times New Roman"/>
            <w:sz w:val="24"/>
          </w:rPr>
          <w:t>1-26-15</w:t>
        </w:r>
      </w:smartTag>
      <w:r>
        <w:rPr>
          <w:rFonts w:ascii="Times New Roman" w:hAnsi="Times New Roman"/>
          <w:sz w:val="24"/>
        </w:rPr>
        <w:t>.</w:t>
      </w:r>
    </w:p>
    <w:p w:rsidR="004C0A0F" w:rsidRDefault="004C0A0F" w:rsidP="00A73C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C0A0F" w:rsidSect="004C0A0F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40F1"/>
    <w:rsid w:val="002D6964"/>
    <w:rsid w:val="0030764C"/>
    <w:rsid w:val="00311D28"/>
    <w:rsid w:val="003361F8"/>
    <w:rsid w:val="003F3E33"/>
    <w:rsid w:val="004154D8"/>
    <w:rsid w:val="0047488A"/>
    <w:rsid w:val="004C0A0F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73CE1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E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78</Words>
  <Characters>448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lrpr14533</cp:lastModifiedBy>
  <cp:revision>2</cp:revision>
  <dcterms:created xsi:type="dcterms:W3CDTF">2004-08-04T16:55:00Z</dcterms:created>
  <dcterms:modified xsi:type="dcterms:W3CDTF">2004-11-18T14:18:00Z</dcterms:modified>
</cp:coreProperties>
</file>