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44:70:04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MANAGEMENT AND ADMINISTRATION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44:70:04:01</w:t>
        <w:tab/>
        <w:tab/>
        <w:t>Governing body.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44:70:04:02</w:t>
        <w:tab/>
        <w:tab/>
        <w:t>Administrator.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44:70:04:03</w:t>
        <w:tab/>
        <w:tab/>
        <w:t>Personnel.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44:70:04:04</w:t>
        <w:tab/>
        <w:tab/>
        <w:t>Personnel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Personnel</w:t>
      </w:r>
      <w:r>
        <w:rPr>
          <w:rFonts w:ascii="Times New Roman" w:hAnsi="Times New Roman"/>
          <w:sz w:val="24"/>
        </w:rPr>
        <w:t xml:space="preserve"> health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44:70:04:06</w:t>
        <w:tab/>
        <w:tab/>
        <w:t>Admissions or retention of residents.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44:70:04:07</w:t>
        <w:tab/>
        <w:tab/>
        <w:t>Prevention and control of influenza.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44:70:04:08</w:t>
        <w:tab/>
        <w:tab/>
        <w:t>Prevention and control of pneumonia.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44:70:04:09</w:t>
        <w:tab/>
        <w:tab/>
        <w:t>Disease prevention.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44:70:04:10</w:t>
        <w:tab/>
        <w:tab/>
        <w:t xml:space="preserve">Tuberculin screening </w:t>
      </w:r>
      <w:r>
        <w:rPr>
          <w:rFonts w:ascii="Times New Roman" w:hAnsi="Times New Roman"/>
          <w:sz w:val="24"/>
          <w:lang w:val="en-US" w:bidi="en-US" w:eastAsia="en-US"/>
        </w:rPr>
        <w:t xml:space="preserve">and testing </w:t>
      </w:r>
      <w:r>
        <w:rPr>
          <w:rFonts w:ascii="Times New Roman" w:hAnsi="Times New Roman"/>
          <w:sz w:val="24"/>
        </w:rPr>
        <w:t>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44:70:04:10.01</w:t>
        <w:tab/>
        <w:t>TB education for healthcare personnel.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44:70:04:11</w:t>
        <w:tab/>
        <w:tab/>
        <w:t>Care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Memory care</w:t>
      </w:r>
      <w:r>
        <w:rPr>
          <w:rFonts w:ascii="Times New Roman" w:hAnsi="Times New Roman"/>
          <w:sz w:val="24"/>
        </w:rPr>
        <w:t xml:space="preserve"> units.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44:70:04:13</w:t>
        <w:tab/>
        <w:tab/>
        <w:t>Res</w:t>
      </w:r>
      <w:r>
        <w:rPr>
          <w:rFonts w:ascii="Times New Roman" w:hAnsi="Times New Roman"/>
          <w:sz w:val="24"/>
          <w:lang w:val="en-US" w:bidi="en-US" w:eastAsia="en-US"/>
        </w:rPr>
        <w:t>ident</w:t>
      </w:r>
      <w:r>
        <w:rPr>
          <w:rFonts w:ascii="Times New Roman" w:hAnsi="Times New Roman"/>
          <w:sz w:val="24"/>
        </w:rPr>
        <w:t xml:space="preserve"> admissions.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44:70:04:13.01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44:70:04:15</w:t>
        <w:tab/>
        <w:tab/>
        <w:t>Quality assessment.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44:70:04:16</w:t>
        <w:tab/>
        <w:tab/>
        <w:t>Discharge planning.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44:70:04:17</w:t>
        <w:tab/>
        <w:tab/>
        <w:t>Physician, physician assistant, or nurse practitioner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44:70:04:18</w:t>
        <w:tab/>
        <w:tab/>
        <w:t>Admission and retention of residents with communicable diseases.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2012-01-09T21:01:00Z</dcterms:created>
  <cp:lastModifiedBy>Kelly Thompson</cp:lastModifiedBy>
  <dcterms:modified xsi:type="dcterms:W3CDTF">2023-08-24T15:46:23Z</dcterms:modified>
  <cp:revision>5</cp:revision>
</cp:coreProperties>
</file>