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44:70:10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CONSTRUCTION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44:70:10:01</w:t>
        <w:tab/>
        <w:tab/>
        <w:t>Application of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44:70:10:02</w:t>
        <w:tab/>
        <w:tab/>
        <w:t>Resident rooms.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44:70:10:02.01</w:t>
        <w:tab/>
        <w:t>Modifications.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44:70:10:03</w:t>
        <w:tab/>
        <w:tab/>
        <w:t>Service area in care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44:70:10:04</w:t>
        <w:tab/>
        <w:tab/>
        <w:t>Dietary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44:70:10:05</w:t>
        <w:tab/>
        <w:tab/>
        <w:t>Food preparation services and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44:70:10:06</w:t>
        <w:tab/>
        <w:tab/>
        <w:t>Laundry.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44:70:10:07</w:t>
        <w:tab/>
        <w:tab/>
        <w:t>Storage rooms.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44:70:10:08</w:t>
        <w:tab/>
        <w:tab/>
        <w:t>Resident dining and recreation area.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44:70:10:09</w:t>
        <w:tab/>
        <w:tab/>
        <w:t>Outside area.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Memory care</w:t>
      </w:r>
      <w:r>
        <w:rPr>
          <w:rFonts w:ascii="Times New Roman" w:hAnsi="Times New Roman"/>
          <w:sz w:val="24"/>
        </w:rPr>
        <w:t xml:space="preserve"> unit locations.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Personnel</w:t>
      </w:r>
      <w:r>
        <w:rPr>
          <w:rFonts w:ascii="Times New Roman" w:hAnsi="Times New Roman"/>
          <w:sz w:val="24"/>
        </w:rPr>
        <w:t xml:space="preserve">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44:70:10:12</w:t>
        <w:tab/>
        <w:tab/>
        <w:t>Engineering service and equipment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44:70:10:13</w:t>
        <w:tab/>
        <w:tab/>
        <w:t>Corridor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44:70:10:14</w:t>
        <w:tab/>
        <w:tab/>
        <w:t>Doors.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44:70:10:15</w:t>
        <w:tab/>
        <w:tab/>
        <w:t>Ceiling heights.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44:70:10:16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44:70:10:17</w:t>
        <w:tab/>
        <w:tab/>
        <w:t>Floor surface finish.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44:70:10:18</w:t>
        <w:tab/>
        <w:tab/>
        <w:t>Wall and ceiling finish.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44:70:10:19</w:t>
        <w:tab/>
        <w:tab/>
        <w:t>Elevators.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44:70:10:20</w:t>
        <w:tab/>
        <w:tab/>
        <w:t>Steam and hot water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44:70:10:21</w:t>
        <w:tab/>
        <w:tab/>
        <w:t>Ventilating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44:70:10:22</w:t>
        <w:tab/>
        <w:tab/>
        <w:t>Filtr</w:t>
      </w:r>
      <w:r>
        <w:rPr>
          <w:rFonts w:ascii="Times New Roman" w:hAnsi="Times New Roman"/>
          <w:sz w:val="24"/>
          <w:lang w:val="en-US" w:bidi="en-US" w:eastAsia="en-US"/>
        </w:rPr>
        <w:t>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44:70:10:23</w:t>
        <w:tab/>
        <w:tab/>
        <w:t>Ducts.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44:70:10:24</w:t>
        <w:tab/>
        <w:tab/>
        <w:t>Food service ventilation.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44:70:10:25</w:t>
        <w:tab/>
        <w:tab/>
        <w:t>Re</w:t>
      </w:r>
      <w:r>
        <w:rPr>
          <w:rFonts w:ascii="Times New Roman" w:hAnsi="Times New Roman"/>
          <w:sz w:val="24"/>
          <w:lang w:val="en-US" w:bidi="en-US" w:eastAsia="en-US"/>
        </w:rPr>
        <w:t>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44:70:10:26</w:t>
        <w:tab/>
        <w:tab/>
        <w:t>Plumbing fixtures.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44:70:10:27</w:t>
        <w:tab/>
        <w:tab/>
        <w:t>Water supply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44:70:10:28</w:t>
        <w:tab/>
        <w:tab/>
        <w:t>Vacuum breakers.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44:70:10:29</w:t>
        <w:tab/>
        <w:tab/>
        <w:t>Hot water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44:70:10:30</w:t>
        <w:tab/>
        <w:tab/>
        <w:t>Drainage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44:70:10:31</w:t>
        <w:tab/>
        <w:tab/>
        <w:t>Electrical distribution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44:70:10:32</w:t>
        <w:tab/>
        <w:tab/>
        <w:t>Emergency electrical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44:70:10:33</w:t>
        <w:tab/>
        <w:tab/>
        <w:t>Lighting.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44:70:10:34</w:t>
        <w:tab/>
        <w:tab/>
        <w:t>Receptacles or convenience outlets.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44:70:10:35</w:t>
        <w:tab/>
        <w:tab/>
        <w:t>Staff call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44:70:10:36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44:70:10:37</w:t>
        <w:tab/>
        <w:tab/>
        <w:t>Submittal of plans and specifications.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44:70:10:38</w:t>
        <w:tab/>
        <w:tab/>
        <w:t>Pipe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44:70:10:39</w:t>
        <w:tab/>
        <w:tab/>
        <w:t>Water recreation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2012-01-09T22:51:00Z</dcterms:created>
  <cp:lastModifiedBy>Kelly Thompson</cp:lastModifiedBy>
  <dcterms:modified xsi:type="dcterms:W3CDTF">2023-08-30T16:50:31Z</dcterms:modified>
  <cp:revision>6</cp:revision>
</cp:coreProperties>
</file>