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F4" w:rsidRPr="009E4D77" w:rsidRDefault="006C7DF4" w:rsidP="00151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9E4D77">
        <w:rPr>
          <w:rFonts w:ascii="Times New Roman" w:hAnsi="Times New Roman"/>
          <w:b/>
          <w:sz w:val="24"/>
        </w:rPr>
        <w:t>CHAPTER 44:76:01</w:t>
      </w:r>
    </w:p>
    <w:p w:rsidR="006C7DF4" w:rsidRPr="009E4D77" w:rsidRDefault="006C7DF4" w:rsidP="00151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6C7DF4" w:rsidRPr="00AB703D" w:rsidRDefault="006C7DF4" w:rsidP="00151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9E4D77">
        <w:rPr>
          <w:rFonts w:ascii="Times New Roman" w:hAnsi="Times New Roman"/>
          <w:b/>
          <w:sz w:val="24"/>
        </w:rPr>
        <w:t>RULES OF GENERAL APPLICABILITY</w:t>
      </w:r>
    </w:p>
    <w:p w:rsidR="006C7DF4" w:rsidRPr="00AB703D" w:rsidRDefault="006C7DF4" w:rsidP="00151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6C7DF4" w:rsidRPr="00AB703D" w:rsidRDefault="006C7DF4" w:rsidP="00151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6C7DF4" w:rsidRPr="00AB703D" w:rsidRDefault="006C7DF4" w:rsidP="00151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Section</w:t>
      </w:r>
    </w:p>
    <w:p w:rsidR="006C7DF4" w:rsidRPr="00AB703D" w:rsidRDefault="006C7DF4" w:rsidP="00151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44:76:01:01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Definitions.</w:t>
      </w:r>
    </w:p>
    <w:p w:rsidR="006C7DF4" w:rsidRPr="00AB703D" w:rsidRDefault="006C7DF4" w:rsidP="00151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44:76:01:02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Posting of license.</w:t>
      </w:r>
    </w:p>
    <w:p w:rsidR="006C7DF4" w:rsidRPr="00AB703D" w:rsidRDefault="006C7DF4" w:rsidP="00151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44:76:01:03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Name of facility.</w:t>
      </w:r>
    </w:p>
    <w:p w:rsidR="006C7DF4" w:rsidRPr="00AB703D" w:rsidRDefault="006C7DF4" w:rsidP="00151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44:76:01:04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Facility</w:t>
      </w:r>
      <w:r w:rsidRPr="00AB703D">
        <w:rPr>
          <w:rFonts w:ascii="Times New Roman" w:hAnsi="Times New Roman"/>
          <w:sz w:val="24"/>
        </w:rPr>
        <w:t xml:space="preserve"> capacity.</w:t>
      </w:r>
    </w:p>
    <w:p w:rsidR="006C7DF4" w:rsidRPr="00AB703D" w:rsidRDefault="006C7DF4" w:rsidP="00151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44:76:01:05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Restrictions on acceptance of patients.</w:t>
      </w:r>
    </w:p>
    <w:p w:rsidR="006C7DF4" w:rsidRPr="00AB703D" w:rsidRDefault="006C7DF4" w:rsidP="00151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44:76:01:06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Joint occupancy.</w:t>
      </w:r>
    </w:p>
    <w:p w:rsidR="006C7DF4" w:rsidRPr="00AB703D" w:rsidRDefault="006C7DF4" w:rsidP="00151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44:76:01:07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Reports.</w:t>
      </w:r>
    </w:p>
    <w:p w:rsidR="006C7DF4" w:rsidRPr="00AB703D" w:rsidRDefault="006C7DF4" w:rsidP="00151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44:76:01:08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Plans of correction.</w:t>
      </w:r>
    </w:p>
    <w:p w:rsidR="006C7DF4" w:rsidRPr="00AB703D" w:rsidRDefault="006C7DF4" w:rsidP="00151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44:76:01:09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Scope of article.</w:t>
      </w:r>
    </w:p>
    <w:p w:rsidR="006C7DF4" w:rsidRDefault="006C7DF4" w:rsidP="00151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6C7DF4" w:rsidRPr="00AB703D" w:rsidRDefault="006C7DF4" w:rsidP="00151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6C7DF4" w:rsidRPr="00AB703D" w:rsidSect="006C7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99D"/>
    <w:rsid w:val="00033620"/>
    <w:rsid w:val="0015199D"/>
    <w:rsid w:val="006C7DF4"/>
    <w:rsid w:val="009E4D77"/>
    <w:rsid w:val="00AB703D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9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52</Words>
  <Characters>301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2</cp:revision>
  <dcterms:created xsi:type="dcterms:W3CDTF">2015-10-10T21:24:00Z</dcterms:created>
  <dcterms:modified xsi:type="dcterms:W3CDTF">2015-10-16T20:00:00Z</dcterms:modified>
</cp:coreProperties>
</file>