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3" w:rsidRPr="00C62185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62185">
        <w:rPr>
          <w:b/>
        </w:rPr>
        <w:t>CHAPTER 55:09:05</w:t>
      </w:r>
    </w:p>
    <w:p w:rsidR="00A27E33" w:rsidRPr="00C62185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27E33" w:rsidRPr="00C62185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62185">
        <w:rPr>
          <w:b/>
        </w:rPr>
        <w:t>OVERTIME WORK AND COMPENSATION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55:09:05:01</w:t>
      </w:r>
      <w:r>
        <w:tab/>
      </w:r>
      <w:r>
        <w:tab/>
        <w:t>Overtime administration.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55:09:05:02</w:t>
      </w:r>
      <w:r>
        <w:tab/>
      </w:r>
      <w:r>
        <w:tab/>
        <w:t>Salaried employees not eligible for overtime payment.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55:09:05:03</w:t>
      </w:r>
      <w:r>
        <w:tab/>
      </w:r>
      <w:r>
        <w:tab/>
        <w:t>Inconvenience pay.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55:09:05:04</w:t>
      </w:r>
      <w:r>
        <w:tab/>
      </w:r>
      <w:r>
        <w:tab/>
        <w:t>Hours worked.</w:t>
      </w: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27E33" w:rsidRDefault="00A27E33" w:rsidP="004A32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27E3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296"/>
    <w:rsid w:val="00086AE4"/>
    <w:rsid w:val="004A3296"/>
    <w:rsid w:val="008B09BA"/>
    <w:rsid w:val="00A27E33"/>
    <w:rsid w:val="00BD2079"/>
    <w:rsid w:val="00C62185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2012-12-01T20:20:00Z</dcterms:created>
  <dcterms:modified xsi:type="dcterms:W3CDTF">2012-12-01T20:21:00Z</dcterms:modified>
</cp:coreProperties>
</file>