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0C" w:rsidRDefault="00F66E0C" w:rsidP="00EC05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61:13:03</w:t>
      </w:r>
    </w:p>
    <w:p w:rsidR="00F66E0C" w:rsidRDefault="00F66E0C" w:rsidP="00EC05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66E0C" w:rsidRDefault="00F66E0C" w:rsidP="00EC05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ENFORCEMENT OF RULES</w:t>
      </w:r>
    </w:p>
    <w:p w:rsidR="00F66E0C" w:rsidRDefault="00F66E0C" w:rsidP="00EC05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(Transferred. 8 SDR 87, 8 SDR 134, effective July 1, 1982)</w:t>
      </w:r>
    </w:p>
    <w:p w:rsidR="00F66E0C" w:rsidRDefault="00F66E0C" w:rsidP="00EC05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66E0C" w:rsidRDefault="00F66E0C" w:rsidP="00EC05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Code Commission Note:</w:t>
      </w:r>
      <w:r>
        <w:rPr>
          <w:rFonts w:ascii="Times New Roman" w:hAnsi="Times New Roman"/>
          <w:sz w:val="24"/>
        </w:rPr>
        <w:t xml:space="preserve">  The substance of this chapter was transferred to ch 61:15:02. Those sections not transferred were repealed.</w:t>
      </w:r>
    </w:p>
    <w:p w:rsidR="00F66E0C" w:rsidRDefault="00F66E0C" w:rsidP="00EC05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F66E0C" w:rsidRDefault="00F66E0C" w:rsidP="00EC05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F66E0C" w:rsidSect="00F66E0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B7DA4"/>
    <w:rsid w:val="005E1E9A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DB63DF"/>
    <w:rsid w:val="00E22C28"/>
    <w:rsid w:val="00E52ADD"/>
    <w:rsid w:val="00EA4675"/>
    <w:rsid w:val="00EB72CE"/>
    <w:rsid w:val="00EC052A"/>
    <w:rsid w:val="00F04922"/>
    <w:rsid w:val="00F13199"/>
    <w:rsid w:val="00F46A0C"/>
    <w:rsid w:val="00F66E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2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</Words>
  <Characters>199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61:13:03</dc:title>
  <dc:subject/>
  <dc:creator>lrpr13879</dc:creator>
  <cp:keywords/>
  <dc:description/>
  <cp:lastModifiedBy>lrpr13879</cp:lastModifiedBy>
  <cp:revision>1</cp:revision>
  <dcterms:created xsi:type="dcterms:W3CDTF">2004-08-26T17:37:00Z</dcterms:created>
  <dcterms:modified xsi:type="dcterms:W3CDTF">2004-08-26T17:38:00Z</dcterms:modified>
</cp:coreProperties>
</file>