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6C0A87" Type="http://schemas.openxmlformats.org/officeDocument/2006/relationships/officeDocument" Target="/word/document.xml" /><Relationship Id="coreR636C0A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64:75:05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ALCOHOL</w:t>
      </w:r>
      <w:r>
        <w:rPr>
          <w:rFonts w:ascii="Times New Roman" w:hAnsi="Times New Roman"/>
          <w:b w:val="1"/>
          <w:sz w:val="24"/>
        </w:rPr>
        <w:t xml:space="preserve"> TAXES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64:75:05:01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64:75:05:02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64:75:05:03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64:75:05:04</w:t>
        <w:tab/>
        <w:tab/>
      </w:r>
      <w:r>
        <w:rPr>
          <w:rFonts w:ascii="Times New Roman" w:hAnsi="Times New Roman"/>
          <w:sz w:val="24"/>
        </w:rPr>
        <w:t>Wholesaler's joint purchasing.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64:75:05:05</w:t>
        <w:tab/>
        <w:tab/>
      </w:r>
      <w:r>
        <w:rPr>
          <w:rFonts w:ascii="Times New Roman" w:hAnsi="Times New Roman"/>
          <w:sz w:val="24"/>
        </w:rPr>
        <w:t>In-state purchases by wholesaler.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64:75:05:06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64:75:05:07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64:75:05:08</w:t>
        <w:tab/>
        <w:tab/>
      </w:r>
      <w:r>
        <w:rPr>
          <w:rFonts w:ascii="Times New Roman" w:hAnsi="Times New Roman"/>
          <w:sz w:val="24"/>
        </w:rPr>
        <w:t>Purchase price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64:75:05:</w:t>
      </w:r>
      <w:r>
        <w:rPr>
          <w:rFonts w:ascii="Times New Roman" w:hAnsi="Times New Roman"/>
          <w:sz w:val="24"/>
          <w:lang w:val="en-US" w:bidi="en-US" w:eastAsia="en-US"/>
        </w:rPr>
        <w:t>09</w:t>
        <w:tab/>
        <w:tab/>
        <w:t>Computation of volume for alcohol excise tax.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2005-03-15T17:57:00Z</dcterms:created>
  <cp:lastModifiedBy>Rhonda Purkapile</cp:lastModifiedBy>
  <cp:lastPrinted>2005-07-05T22:16:00Z</cp:lastPrinted>
  <dcterms:modified xsi:type="dcterms:W3CDTF">2018-12-10T21:03:01Z</dcterms:modified>
  <cp:revision>3</cp:revision>
  <dc:title>CHAPTER 64:75:05</dc:title>
</cp:coreProperties>
</file>