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85932C" Type="http://schemas.openxmlformats.org/officeDocument/2006/relationships/officeDocument" Target="/word/document.xml" /><Relationship Id="coreR138593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64:75:08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MALT BEVERAGES -- UNFAIR PRACTICES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pStyle w:val="P1"/>
      </w:pPr>
      <w:r>
        <w:t>64:75:08:02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64:75:08:13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Body Text Inden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2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2010-10-20T16:34:00Z</dcterms:created>
  <cp:lastModifiedBy>Rhonda Purkapile</cp:lastModifiedBy>
  <dcterms:modified xsi:type="dcterms:W3CDTF">2019-07-16T19:43:20Z</dcterms:modified>
  <cp:revision>6</cp:revision>
</cp:coreProperties>
</file>