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b/>
        </w:rPr>
      </w:pPr>
      <w:r>
        <w:rPr>
          <w:b/>
        </w:rPr>
        <w:t>CHAPTER 67:10:06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</w:pP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b/>
        </w:rPr>
      </w:pPr>
      <w:r>
        <w:rPr>
          <w:b/>
        </w:rPr>
        <w:t>WORK PROVISIONS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</w:pP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</w:pP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Section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67:10:06:01</w:t>
      </w:r>
      <w:r>
        <w:tab/>
      </w:r>
      <w:r>
        <w:tab/>
        <w:t>Definitions.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67:10:06:02</w:t>
      </w:r>
      <w:r>
        <w:tab/>
      </w:r>
      <w:r>
        <w:tab/>
        <w:t>Personal responsibility plan.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67:10:06:03</w:t>
      </w:r>
      <w:r>
        <w:tab/>
      </w:r>
      <w:r>
        <w:tab/>
        <w:t>Personal responsibility agreement.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67:10:06:04</w:t>
      </w:r>
      <w:r>
        <w:tab/>
      </w:r>
      <w:r>
        <w:tab/>
        <w:t>Repealed.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67:10:06:05</w:t>
      </w:r>
      <w:r>
        <w:tab/>
      </w:r>
      <w:r>
        <w:tab/>
        <w:t>Work activities.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67:10:06:06</w:t>
      </w:r>
      <w:r>
        <w:tab/>
      </w:r>
      <w:r>
        <w:tab/>
        <w:t>Work activities -- Level of participation.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67:10:06:07</w:t>
      </w:r>
      <w:r>
        <w:tab/>
      </w:r>
      <w:r>
        <w:tab/>
        <w:t>Work activities -- Exemption criteria.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67:10:06:08</w:t>
      </w:r>
      <w:r>
        <w:tab/>
      </w:r>
      <w:r>
        <w:tab/>
        <w:t>Work activities -- Reduced participation.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67:10:06:09</w:t>
      </w:r>
      <w:r>
        <w:tab/>
      </w:r>
      <w:r>
        <w:tab/>
        <w:t>Repealed.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67:10:06:10</w:t>
      </w:r>
      <w:r>
        <w:tab/>
      </w:r>
      <w:r>
        <w:tab/>
        <w:t>Repealed.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67:10:06:11</w:t>
      </w:r>
      <w:r>
        <w:tab/>
      </w:r>
      <w:r>
        <w:tab/>
        <w:t>Work activities -- Community service.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67:10:06:12</w:t>
      </w:r>
      <w:r>
        <w:tab/>
      </w:r>
      <w:r>
        <w:tab/>
        <w:t>Work activities -- Job search and job readiness.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67:10:06:13</w:t>
      </w:r>
      <w:r>
        <w:tab/>
      </w:r>
      <w:r>
        <w:tab/>
        <w:t>Work activities -- Vocational educational training.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67:10:06:13.01</w:t>
      </w:r>
      <w:r>
        <w:tab/>
        <w:t>Work activities -- Combined work and education.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67:10:06:14</w:t>
      </w:r>
      <w:r>
        <w:tab/>
      </w:r>
      <w:r>
        <w:tab/>
        <w:t>Repealed.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67:10:06:15</w:t>
      </w:r>
      <w:r>
        <w:tab/>
      </w:r>
      <w:r>
        <w:tab/>
        <w:t>Repealed.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ind w:left="1872" w:hanging="1872"/>
      </w:pPr>
      <w:r>
        <w:t>67:10:06:16</w:t>
      </w:r>
      <w:r>
        <w:tab/>
      </w:r>
      <w:r>
        <w:tab/>
        <w:t>Work activities -- Satisfactory attendance at secondary school or in a course of study leading to a certificate of general equivalence.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67:10:06:17</w:t>
      </w:r>
      <w:r>
        <w:tab/>
      </w:r>
      <w:r>
        <w:tab/>
        <w:t>Repealed.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67:10:06:18</w:t>
      </w:r>
      <w:r>
        <w:tab/>
      </w:r>
      <w:r>
        <w:tab/>
        <w:t>Support services -- Payment.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ind w:left="3312" w:hanging="3312"/>
      </w:pPr>
      <w:r>
        <w:t>67:10:06:19</w:t>
      </w:r>
      <w:r>
        <w:tab/>
      </w:r>
      <w:r>
        <w:tab/>
        <w:t>Participation required before payment if deprivation based on unemployment.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ind w:left="2016" w:hanging="2016"/>
      </w:pPr>
      <w:r>
        <w:t>67:10:06:20</w:t>
      </w:r>
      <w:r>
        <w:tab/>
      </w:r>
      <w:r>
        <w:tab/>
        <w:t>Repealed.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67:10:06:21</w:t>
      </w:r>
      <w:r>
        <w:tab/>
      </w:r>
      <w:r>
        <w:tab/>
        <w:t>Penalty if child fails to participate.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67:10:06:22</w:t>
      </w:r>
      <w:r>
        <w:tab/>
      </w:r>
      <w:r>
        <w:tab/>
        <w:t>Penalty for failing to comply -- Applicant.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  <w:r>
        <w:t>67:10:06:23</w:t>
      </w:r>
      <w:r>
        <w:tab/>
      </w:r>
      <w:r>
        <w:tab/>
        <w:t>Penalty for failing to comply -- Parent.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ind w:left="1872" w:hanging="1872"/>
      </w:pPr>
      <w:r>
        <w:t>67:10:06:24</w:t>
      </w:r>
      <w:r>
        <w:tab/>
      </w:r>
      <w:r>
        <w:tab/>
        <w:t>Penalty for refusing to accept employment or additional hours or terminating employment or reducing hours.</w:t>
      </w:r>
    </w:p>
    <w:p w:rsidR="00A42445" w:rsidRDefault="00A42445" w:rsidP="000F65E6">
      <w:pPr>
        <w:pStyle w:val="BodyText2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ind w:left="1872" w:hanging="1872"/>
      </w:pPr>
      <w:r>
        <w:t>67:10:06:25</w:t>
      </w:r>
      <w:r>
        <w:tab/>
      </w:r>
      <w:r>
        <w:tab/>
        <w:t>Good cause criteria for failing to comply with personal responsibility plan or agreement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ind w:left="1872" w:hanging="1872"/>
      </w:pPr>
      <w:r>
        <w:t>67:10:06:26</w:t>
      </w:r>
      <w:r>
        <w:tab/>
      </w:r>
      <w:r>
        <w:tab/>
        <w:t>Good cause for refusing to accept employment or additional hours of employment.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ind w:left="3312" w:hanging="3312"/>
      </w:pPr>
      <w:r>
        <w:t>67:10:06:27</w:t>
      </w:r>
      <w:r>
        <w:tab/>
      </w:r>
      <w:r>
        <w:tab/>
        <w:t>Good cause for terminating employment or reducing hours of employment.</w:t>
      </w: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</w:p>
    <w:p w:rsidR="00A42445" w:rsidRDefault="00A42445" w:rsidP="000F6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</w:pPr>
    </w:p>
    <w:sectPr w:rsidR="00A4244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E6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65E6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2445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63F7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F65E6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F65E6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238</Words>
  <Characters>1362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cp:lastPrinted>2014-07-10T21:08:00Z</cp:lastPrinted>
  <dcterms:created xsi:type="dcterms:W3CDTF">2014-07-10T21:06:00Z</dcterms:created>
  <dcterms:modified xsi:type="dcterms:W3CDTF">2014-07-10T21:10:00Z</dcterms:modified>
</cp:coreProperties>
</file>