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B5" w:rsidRDefault="00B33DB5" w:rsidP="00813C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67:12:09</w:t>
      </w:r>
    </w:p>
    <w:p w:rsidR="00B33DB5" w:rsidRDefault="00B33DB5" w:rsidP="00813C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B33DB5" w:rsidRDefault="00B33DB5" w:rsidP="00813C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JOB OPPORTUNITIES AND BASIC SKILLS</w:t>
      </w:r>
    </w:p>
    <w:p w:rsidR="00B33DB5" w:rsidRPr="002E1B3E" w:rsidRDefault="00B33DB5" w:rsidP="00813C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 w:rsidRPr="002E1B3E">
        <w:rPr>
          <w:sz w:val="24"/>
        </w:rPr>
        <w:t>(Repealed. 36 SDR 215, effective July 1, 2010)</w:t>
      </w:r>
    </w:p>
    <w:p w:rsidR="00B33DB5" w:rsidRDefault="00B33DB5" w:rsidP="00813C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B33DB5" w:rsidRDefault="00B33DB5" w:rsidP="00813C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sectPr w:rsidR="00B33DB5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CBB"/>
    <w:rsid w:val="002E1B3E"/>
    <w:rsid w:val="00813CBB"/>
    <w:rsid w:val="00993ACD"/>
    <w:rsid w:val="00B20D04"/>
    <w:rsid w:val="00B33DB5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B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2010-07-07T14:19:00Z</dcterms:created>
  <dcterms:modified xsi:type="dcterms:W3CDTF">2010-07-07T14:20:00Z</dcterms:modified>
</cp:coreProperties>
</file>