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67:12:13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REPATRIATE PROGRAM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  <w:r>
        <w:rPr>
          <w:sz w:val="24"/>
        </w:rPr>
        <w:t>Section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sz w:val="24"/>
          </w:rPr>
          <w:t>12:13:01</w:t>
        </w:r>
      </w:smartTag>
      <w:r>
        <w:rPr>
          <w:sz w:val="24"/>
        </w:rPr>
        <w:tab/>
      </w:r>
      <w:r>
        <w:rPr>
          <w:sz w:val="24"/>
        </w:rPr>
        <w:tab/>
        <w:t xml:space="preserve">Qualifications for temporary assistance to eligible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U. S.</w:t>
          </w:r>
        </w:smartTag>
      </w:smartTag>
      <w:r>
        <w:rPr>
          <w:sz w:val="24"/>
        </w:rPr>
        <w:t xml:space="preserve"> citizen returning from foreign countries.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sz w:val="24"/>
          </w:rPr>
          <w:t>12:13:02</w:t>
        </w:r>
      </w:smartTag>
      <w:r>
        <w:rPr>
          <w:sz w:val="24"/>
        </w:rPr>
        <w:tab/>
      </w:r>
      <w:r>
        <w:rPr>
          <w:sz w:val="24"/>
        </w:rPr>
        <w:tab/>
        <w:t>Eligibility factors for repatriated citizens and their dependents.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sz w:val="24"/>
          </w:rPr>
          <w:t>12:13:03</w:t>
        </w:r>
      </w:smartTag>
      <w:r>
        <w:rPr>
          <w:sz w:val="24"/>
        </w:rPr>
        <w:tab/>
      </w:r>
      <w:r>
        <w:rPr>
          <w:sz w:val="24"/>
        </w:rPr>
        <w:tab/>
        <w:t>Limits for financial and Medicaid assistance through Title XIX program.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sz w:val="24"/>
          </w:rPr>
          <w:t>12:13:04</w:t>
        </w:r>
      </w:smartTag>
      <w:r>
        <w:rPr>
          <w:sz w:val="24"/>
        </w:rPr>
        <w:tab/>
      </w:r>
      <w:r>
        <w:rPr>
          <w:sz w:val="24"/>
        </w:rPr>
        <w:tab/>
        <w:t>Income and resources.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sz w:val="24"/>
          </w:rPr>
          <w:t>12:13:05</w:t>
        </w:r>
      </w:smartTag>
      <w:r>
        <w:rPr>
          <w:sz w:val="24"/>
        </w:rPr>
        <w:tab/>
      </w:r>
      <w:r>
        <w:rPr>
          <w:sz w:val="24"/>
        </w:rPr>
        <w:tab/>
        <w:t>Duty to report changes in circumstances.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67:12:13:06</w:t>
      </w:r>
      <w:r>
        <w:rPr>
          <w:sz w:val="24"/>
        </w:rPr>
        <w:tab/>
      </w:r>
      <w:r>
        <w:rPr>
          <w:sz w:val="24"/>
        </w:rPr>
        <w:tab/>
        <w:t>Review of eligibility.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sz w:val="24"/>
          </w:rPr>
          <w:t>12:13:07</w:t>
        </w:r>
      </w:smartTag>
      <w:r>
        <w:rPr>
          <w:sz w:val="24"/>
        </w:rPr>
        <w:tab/>
      </w:r>
      <w:r>
        <w:rPr>
          <w:sz w:val="24"/>
        </w:rPr>
        <w:tab/>
        <w:t>Repayment of temporary assistance.</w:t>
      </w: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FC2B77" w:rsidRDefault="00FC2B77" w:rsidP="00FD53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FC2B77" w:rsidSect="00FC2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469B0"/>
    <w:rsid w:val="002B658E"/>
    <w:rsid w:val="002D79DF"/>
    <w:rsid w:val="00375B96"/>
    <w:rsid w:val="003C788A"/>
    <w:rsid w:val="00443059"/>
    <w:rsid w:val="004578F1"/>
    <w:rsid w:val="0047567F"/>
    <w:rsid w:val="0047776D"/>
    <w:rsid w:val="004F3560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70A8D"/>
    <w:rsid w:val="00982FD0"/>
    <w:rsid w:val="00A0383D"/>
    <w:rsid w:val="00A9458C"/>
    <w:rsid w:val="00AC3F9E"/>
    <w:rsid w:val="00AF5B13"/>
    <w:rsid w:val="00BD7CAE"/>
    <w:rsid w:val="00C86D67"/>
    <w:rsid w:val="00C95510"/>
    <w:rsid w:val="00CE0E2C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  <w:rsid w:val="00FC2B77"/>
    <w:rsid w:val="00F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7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67:12:13</dc:title>
  <dc:subject/>
  <dc:creator>lrpr14533</dc:creator>
  <cp:keywords/>
  <dc:description/>
  <cp:lastModifiedBy>lrpr14533</cp:lastModifiedBy>
  <cp:revision>2</cp:revision>
  <dcterms:created xsi:type="dcterms:W3CDTF">2005-03-21T22:10:00Z</dcterms:created>
  <dcterms:modified xsi:type="dcterms:W3CDTF">2005-03-21T22:10:00Z</dcterms:modified>
</cp:coreProperties>
</file>