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F5" w:rsidRDefault="00E644F5" w:rsidP="00EA6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Minute" w:val="32"/>
          <w:attr w:name="Hour" w:val="14"/>
        </w:smartTagPr>
        <w:r>
          <w:rPr>
            <w:rFonts w:ascii="Times New Roman" w:hAnsi="Times New Roman"/>
            <w:b/>
            <w:sz w:val="24"/>
          </w:rPr>
          <w:t>14:32</w:t>
        </w:r>
      </w:smartTag>
      <w:r>
        <w:rPr>
          <w:rFonts w:ascii="Times New Roman" w:hAnsi="Times New Roman"/>
          <w:b/>
          <w:sz w:val="24"/>
        </w:rPr>
        <w:t>:11.01.  Adoptive study.</w:t>
      </w:r>
      <w:r>
        <w:rPr>
          <w:rFonts w:ascii="Times New Roman" w:hAnsi="Times New Roman"/>
          <w:sz w:val="24"/>
        </w:rPr>
        <w:t xml:space="preserve"> An adoptive study includes an evaluation of the applicant based on references, personal interviews, screenings against the central registry for substantiated reports of abuse or neglect, a criminal record check, information obtained from at least three character references, and home consultations.</w:t>
      </w:r>
    </w:p>
    <w:p w:rsidR="00E644F5" w:rsidRDefault="00E644F5" w:rsidP="00EA6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644F5" w:rsidRDefault="00E644F5" w:rsidP="00EA6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 adoptive study must be updated on an annual basis.</w:t>
      </w:r>
    </w:p>
    <w:p w:rsidR="00E644F5" w:rsidRDefault="00E644F5" w:rsidP="00EA6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644F5" w:rsidRDefault="00E644F5" w:rsidP="00EA6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62, effective April 5, 1976; transferred from § 67:14:32:06, 7 SDR 23, effective September 18, 1980; 7 SDR 66, 7 SDR 89, effective July 1, 1981; 15 SDR 68, effective November 7, 1988; 17 SDR 157, effective April 23, 1991; 37 SDR 222, effective June 7, 2011.</w:t>
      </w:r>
    </w:p>
    <w:p w:rsidR="00E644F5" w:rsidRDefault="00E644F5" w:rsidP="00EA6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26-4-9.1.</w:t>
      </w:r>
    </w:p>
    <w:p w:rsidR="00E644F5" w:rsidRDefault="00E644F5" w:rsidP="00EA6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26-4-9.1.</w:t>
      </w:r>
    </w:p>
    <w:p w:rsidR="00E644F5" w:rsidRDefault="00E644F5" w:rsidP="00EA6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644F5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CA6"/>
    <w:rsid w:val="0036610A"/>
    <w:rsid w:val="0058303B"/>
    <w:rsid w:val="00726129"/>
    <w:rsid w:val="00961235"/>
    <w:rsid w:val="00A7076E"/>
    <w:rsid w:val="00CB001C"/>
    <w:rsid w:val="00E644F5"/>
    <w:rsid w:val="00EA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A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2011-06-07T16:56:00Z</dcterms:created>
  <dcterms:modified xsi:type="dcterms:W3CDTF">2011-06-07T16:56:00Z</dcterms:modified>
</cp:coreProperties>
</file>