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D8" w:rsidRDefault="00AB44D8" w:rsidP="00D66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67:</w:t>
      </w:r>
      <w:smartTag w:uri="urn:schemas-microsoft-com:office:smarttags" w:element="time">
        <w:smartTagPr>
          <w:attr w:name="Minute" w:val="32"/>
          <w:attr w:name="Hour" w:val="14"/>
        </w:smartTagPr>
        <w:r>
          <w:rPr>
            <w:rFonts w:ascii="Times New Roman" w:hAnsi="Times New Roman"/>
            <w:b/>
            <w:sz w:val="24"/>
          </w:rPr>
          <w:t>14:32</w:t>
        </w:r>
      </w:smartTag>
      <w:r>
        <w:rPr>
          <w:rFonts w:ascii="Times New Roman" w:hAnsi="Times New Roman"/>
          <w:b/>
          <w:sz w:val="24"/>
        </w:rPr>
        <w:t>:13.  Termination of adoptive study.</w:t>
      </w:r>
      <w:r>
        <w:rPr>
          <w:rFonts w:ascii="Times New Roman" w:hAnsi="Times New Roman"/>
          <w:sz w:val="24"/>
        </w:rPr>
        <w:t xml:space="preserve"> An adoptive study may be terminated at any point by mutual decision of the applicant and the department, by the applicant alone, or by the department alone. If the department elects to terminate an adoptive study, the department shall notify the applicant in writing of the termination.</w:t>
      </w:r>
    </w:p>
    <w:p w:rsidR="00AB44D8" w:rsidRDefault="00AB44D8" w:rsidP="00D66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44D8" w:rsidRDefault="00AB44D8" w:rsidP="00D66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 SDR 62, effective </w:t>
      </w:r>
      <w:smartTag w:uri="urn:schemas-microsoft-com:office:smarttags" w:element="date">
        <w:smartTagPr>
          <w:attr w:name="Month" w:val="4"/>
          <w:attr w:name="Day" w:val="5"/>
          <w:attr w:name="Year" w:val="1976"/>
        </w:smartTagPr>
        <w:r>
          <w:rPr>
            <w:rFonts w:ascii="Times New Roman" w:hAnsi="Times New Roman"/>
            <w:sz w:val="24"/>
          </w:rPr>
          <w:t>April 5, 1976</w:t>
        </w:r>
      </w:smartTag>
      <w:r>
        <w:rPr>
          <w:rFonts w:ascii="Times New Roman" w:hAnsi="Times New Roman"/>
          <w:sz w:val="24"/>
        </w:rPr>
        <w:t xml:space="preserve">; 7 SDR 23, effective </w:t>
      </w:r>
      <w:smartTag w:uri="urn:schemas-microsoft-com:office:smarttags" w:element="date">
        <w:smartTagPr>
          <w:attr w:name="Month" w:val="9"/>
          <w:attr w:name="Day" w:val="18"/>
          <w:attr w:name="Year" w:val="1980"/>
        </w:smartTagPr>
        <w:r>
          <w:rPr>
            <w:rFonts w:ascii="Times New Roman" w:hAnsi="Times New Roman"/>
            <w:sz w:val="24"/>
          </w:rPr>
          <w:t>September 18, 1980</w:t>
        </w:r>
      </w:smartTag>
      <w:r>
        <w:rPr>
          <w:rFonts w:ascii="Times New Roman" w:hAnsi="Times New Roman"/>
          <w:sz w:val="24"/>
        </w:rPr>
        <w:t>; 7 SDR 66, 7 SDR 89, effective July 1, 1981; 37 SDR 222, effective June 7, 2011.</w:t>
      </w:r>
    </w:p>
    <w:p w:rsidR="00AB44D8" w:rsidRDefault="00AB44D8" w:rsidP="00D66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26-4-9.1.</w:t>
      </w:r>
    </w:p>
    <w:p w:rsidR="00AB44D8" w:rsidRDefault="00AB44D8" w:rsidP="00D66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26-4-9.1.</w:t>
      </w:r>
    </w:p>
    <w:p w:rsidR="00AB44D8" w:rsidRDefault="00AB44D8" w:rsidP="00D669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B44D8"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697B"/>
    <w:rsid w:val="0036610A"/>
    <w:rsid w:val="0058303B"/>
    <w:rsid w:val="00726129"/>
    <w:rsid w:val="00961235"/>
    <w:rsid w:val="00A7076E"/>
    <w:rsid w:val="00AB44D8"/>
    <w:rsid w:val="00CB001C"/>
    <w:rsid w:val="00D669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7B"/>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84</Words>
  <Characters>483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2011-06-07T16:58:00Z</dcterms:created>
  <dcterms:modified xsi:type="dcterms:W3CDTF">2011-06-07T16:58:00Z</dcterms:modified>
</cp:coreProperties>
</file>